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B" w:rsidRDefault="002D326B" w:rsidP="002D326B">
      <w:pPr>
        <w:jc w:val="center"/>
        <w:rPr>
          <w:b/>
          <w:sz w:val="36"/>
          <w:szCs w:val="36"/>
        </w:rPr>
      </w:pPr>
      <w:r w:rsidRPr="00C41CE2">
        <w:rPr>
          <w:b/>
          <w:sz w:val="36"/>
          <w:szCs w:val="36"/>
        </w:rPr>
        <w:t>Ошибки и затруднения при выборе профессии</w:t>
      </w:r>
    </w:p>
    <w:p w:rsidR="002D326B" w:rsidRDefault="002D326B" w:rsidP="002D326B">
      <w:pPr>
        <w:jc w:val="both"/>
        <w:rPr>
          <w:b/>
          <w:sz w:val="36"/>
          <w:szCs w:val="36"/>
        </w:rPr>
      </w:pP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Отношение к выбору профессии как к выбору пожизненного пристанища, ориентация сразу на профессию высокой квалификации.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Существующие предрассудки, когда некоторые важные для общества профессии и занятия считаются недостойными, неприличными.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Выбор профессии «за компанию», чтобы не отстать от друзей.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Перенос отношения к представителю какой-либо профессии на саму профессию.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Отождествление учебного предмета с самой профессией.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Увлечение только внешней или какой-либо частной стороной профессии.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Устарелые представления о характере труда в некоторых сферах производства.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 xml:space="preserve">Неумение разбираться в свих личных </w:t>
      </w:r>
      <w:proofErr w:type="gramStart"/>
      <w:r w:rsidRPr="00E5150C">
        <w:rPr>
          <w:sz w:val="36"/>
          <w:szCs w:val="36"/>
        </w:rPr>
        <w:t>качествах</w:t>
      </w:r>
      <w:proofErr w:type="gramEnd"/>
      <w:r w:rsidRPr="00E5150C">
        <w:rPr>
          <w:sz w:val="36"/>
          <w:szCs w:val="36"/>
        </w:rPr>
        <w:t>, склонностях, способностях, подготовленности.</w:t>
      </w:r>
    </w:p>
    <w:p w:rsidR="002D326B" w:rsidRPr="00E5150C" w:rsidRDefault="002D326B" w:rsidP="002D326B">
      <w:pPr>
        <w:numPr>
          <w:ilvl w:val="0"/>
          <w:numId w:val="1"/>
        </w:numPr>
        <w:jc w:val="both"/>
        <w:rPr>
          <w:sz w:val="36"/>
          <w:szCs w:val="36"/>
        </w:rPr>
      </w:pPr>
      <w:r w:rsidRPr="00E5150C">
        <w:rPr>
          <w:sz w:val="36"/>
          <w:szCs w:val="36"/>
        </w:rPr>
        <w:t>Незнание или недооценка своих физических способностей, недостатков, существенных при выборе профессии.</w:t>
      </w:r>
    </w:p>
    <w:p w:rsidR="002D326B" w:rsidRPr="00E5150C" w:rsidRDefault="002D326B" w:rsidP="002D326B">
      <w:pPr>
        <w:rPr>
          <w:sz w:val="36"/>
          <w:szCs w:val="36"/>
        </w:rPr>
      </w:pPr>
    </w:p>
    <w:p w:rsidR="002D326B" w:rsidRPr="00E5150C" w:rsidRDefault="002D326B" w:rsidP="002D326B">
      <w:pPr>
        <w:rPr>
          <w:sz w:val="36"/>
          <w:szCs w:val="36"/>
        </w:rPr>
      </w:pPr>
    </w:p>
    <w:p w:rsidR="002D326B" w:rsidRPr="00E5150C" w:rsidRDefault="002D326B" w:rsidP="002D326B">
      <w:pPr>
        <w:rPr>
          <w:sz w:val="36"/>
          <w:szCs w:val="36"/>
        </w:rPr>
      </w:pPr>
    </w:p>
    <w:p w:rsidR="00C92414" w:rsidRDefault="00C92414"/>
    <w:sectPr w:rsidR="00C92414" w:rsidSect="00C9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3C55"/>
    <w:multiLevelType w:val="hybridMultilevel"/>
    <w:tmpl w:val="84CAB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326B"/>
    <w:rsid w:val="002D326B"/>
    <w:rsid w:val="00C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2018-01-22T10:28:00Z</dcterms:created>
  <dcterms:modified xsi:type="dcterms:W3CDTF">2018-01-22T10:28:00Z</dcterms:modified>
</cp:coreProperties>
</file>