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9D" w:rsidRDefault="00654D9D" w:rsidP="000E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0E7">
        <w:rPr>
          <w:rFonts w:ascii="Times New Roman" w:hAnsi="Times New Roman"/>
          <w:b/>
          <w:sz w:val="24"/>
          <w:szCs w:val="24"/>
        </w:rPr>
        <w:t>ПАМЯТКА РОДИТЕЛЯМ ПО ПРОФИЛАКТИКЕ ПОДРОСТКОВОГО СУИЦИДА</w:t>
      </w:r>
    </w:p>
    <w:p w:rsidR="00654D9D" w:rsidRPr="00821050" w:rsidRDefault="00654D9D" w:rsidP="000E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D9D" w:rsidRPr="00821050" w:rsidRDefault="00654D9D" w:rsidP="00821050">
      <w:pPr>
        <w:ind w:left="6096"/>
        <w:rPr>
          <w:rFonts w:ascii="Times New Roman" w:hAnsi="Times New Roman"/>
          <w:i/>
          <w:sz w:val="24"/>
          <w:szCs w:val="24"/>
        </w:rPr>
      </w:pPr>
      <w:r w:rsidRPr="00821050">
        <w:rPr>
          <w:rFonts w:ascii="Times New Roman" w:hAnsi="Times New Roman"/>
          <w:i/>
          <w:sz w:val="24"/>
          <w:szCs w:val="24"/>
        </w:rPr>
        <w:t>Автор-составитель: педагог-психолог Елена Владимировна Аношкина</w:t>
      </w:r>
    </w:p>
    <w:p w:rsidR="00654D9D" w:rsidRPr="00C310E7" w:rsidRDefault="00654D9D" w:rsidP="004C261A">
      <w:pPr>
        <w:pStyle w:val="Heading3"/>
        <w:spacing w:before="0" w:beforeAutospacing="0" w:after="0" w:afterAutospacing="0"/>
        <w:ind w:left="-567" w:firstLine="283"/>
        <w:jc w:val="center"/>
        <w:rPr>
          <w:sz w:val="24"/>
          <w:szCs w:val="24"/>
        </w:rPr>
      </w:pPr>
      <w:r w:rsidRPr="00C310E7">
        <w:rPr>
          <w:sz w:val="24"/>
          <w:szCs w:val="24"/>
        </w:rPr>
        <w:t>Основные факторы, влияющие на возникновение суицидальных действий:</w:t>
      </w:r>
    </w:p>
    <w:p w:rsidR="00654D9D" w:rsidRPr="00C310E7" w:rsidRDefault="00654D9D" w:rsidP="004C261A">
      <w:pPr>
        <w:pStyle w:val="Normal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Взаимоотношения с родителями, степень понимания ими своих детей, сопереживания, нормативность отношений, наличие конфликтов в семье. </w:t>
      </w:r>
    </w:p>
    <w:p w:rsidR="00654D9D" w:rsidRPr="00C310E7" w:rsidRDefault="00654D9D" w:rsidP="004C261A">
      <w:pPr>
        <w:pStyle w:val="Normal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Проблемы в школе, связанные с личностью учителя и его статусом в классе и личностным отношением к успеваемости и факторам жизненных перспектив.</w:t>
      </w:r>
    </w:p>
    <w:p w:rsidR="00654D9D" w:rsidRPr="00C310E7" w:rsidRDefault="00654D9D" w:rsidP="004C261A">
      <w:pPr>
        <w:pStyle w:val="Normal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Взаимоотношения со сверстниками, друзьями, представителями противоположного пола, несчастная любовь</w:t>
      </w:r>
      <w:r w:rsidRPr="00C310E7">
        <w:rPr>
          <w:sz w:val="24"/>
          <w:szCs w:val="24"/>
        </w:rPr>
        <w:t>.</w:t>
      </w:r>
    </w:p>
    <w:p w:rsidR="00654D9D" w:rsidRPr="00C310E7" w:rsidRDefault="00654D9D" w:rsidP="000E38CE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C310E7">
        <w:rPr>
          <w:rFonts w:ascii="Times New Roman" w:hAnsi="Times New Roman"/>
          <w:b/>
          <w:sz w:val="24"/>
          <w:szCs w:val="24"/>
        </w:rPr>
        <w:t>Чаще подвержены суицидальным поступкам</w:t>
      </w:r>
    </w:p>
    <w:p w:rsidR="00654D9D" w:rsidRPr="00C310E7" w:rsidRDefault="00654D9D" w:rsidP="000E38CE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310E7">
        <w:rPr>
          <w:rFonts w:ascii="Times New Roman" w:hAnsi="Times New Roman"/>
          <w:bCs/>
          <w:sz w:val="24"/>
          <w:szCs w:val="24"/>
        </w:rPr>
        <w:t>Подростки, страдающие тяжелыми соматическими или психическими заболеваниями;</w:t>
      </w:r>
    </w:p>
    <w:p w:rsidR="00654D9D" w:rsidRPr="00C310E7" w:rsidRDefault="00654D9D" w:rsidP="000E38CE">
      <w:pPr>
        <w:pStyle w:val="Heading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567" w:firstLine="283"/>
        <w:jc w:val="both"/>
        <w:rPr>
          <w:b w:val="0"/>
          <w:sz w:val="24"/>
          <w:szCs w:val="24"/>
        </w:rPr>
      </w:pPr>
      <w:r w:rsidRPr="00C310E7">
        <w:rPr>
          <w:b w:val="0"/>
          <w:sz w:val="24"/>
          <w:szCs w:val="24"/>
        </w:rPr>
        <w:t>Девочки – подростки, имеющие межличностные любовные конфликты;</w:t>
      </w:r>
    </w:p>
    <w:p w:rsidR="00654D9D" w:rsidRPr="00C310E7" w:rsidRDefault="00654D9D" w:rsidP="000E38CE">
      <w:pPr>
        <w:pStyle w:val="Heading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567" w:firstLine="283"/>
        <w:jc w:val="both"/>
        <w:rPr>
          <w:b w:val="0"/>
          <w:sz w:val="24"/>
          <w:szCs w:val="24"/>
        </w:rPr>
      </w:pPr>
      <w:r w:rsidRPr="00C310E7">
        <w:rPr>
          <w:b w:val="0"/>
          <w:sz w:val="24"/>
          <w:szCs w:val="24"/>
        </w:rPr>
        <w:t>Подростки с повышенной тревожностью, зацикленные на негативных эмоциях, с пониженным фоном настроения;</w:t>
      </w:r>
    </w:p>
    <w:p w:rsidR="00654D9D" w:rsidRPr="00821050" w:rsidRDefault="00654D9D" w:rsidP="000E38CE">
      <w:pPr>
        <w:pStyle w:val="Heading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567" w:firstLine="283"/>
        <w:jc w:val="both"/>
        <w:rPr>
          <w:b w:val="0"/>
          <w:sz w:val="22"/>
          <w:szCs w:val="22"/>
        </w:rPr>
      </w:pPr>
      <w:r w:rsidRPr="00C310E7">
        <w:rPr>
          <w:b w:val="0"/>
          <w:sz w:val="24"/>
          <w:szCs w:val="24"/>
        </w:rPr>
        <w:t>Подростки, которые по тем или иным причинам считают себя виновными в проблемах близких людей.</w:t>
      </w:r>
    </w:p>
    <w:p w:rsidR="00654D9D" w:rsidRPr="00821050" w:rsidRDefault="00654D9D" w:rsidP="000E38CE">
      <w:pPr>
        <w:pStyle w:val="Heading3"/>
        <w:spacing w:before="0" w:beforeAutospacing="0" w:after="0" w:afterAutospacing="0"/>
        <w:ind w:left="-567" w:firstLine="283"/>
        <w:jc w:val="center"/>
        <w:rPr>
          <w:sz w:val="22"/>
          <w:szCs w:val="22"/>
        </w:rPr>
      </w:pPr>
      <w:r w:rsidRPr="00821050">
        <w:rPr>
          <w:sz w:val="22"/>
          <w:szCs w:val="22"/>
        </w:rPr>
        <w:t>ПРИЗНАКИ ГОТОВЯЩЕГОСЯ САМОУБИЙСТВА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Прощание. Может принять форму выражения благодарности различным людям за помощь в разное время жизни.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Внешняя удовлетворенность —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Письменные указания (в письмах, записках, дневнике).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Словесные указания или угрозы. Косвенные высказывания («Вам не придется, больше обо мне беспокоится», «Мне все надоело», «Они пожалеют, когда я уйду»). Непосредственные заявления («Я подумываю о самоубийстве», «Было бы лучше умереть», «Я не хочу больше жить!»). Намек на смерть или шутки по этому  поводу.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Вспышки гнева у импульсивных подростков,  или вялость и безразличие, замкнутость.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Потеря близкого человека, за которой следуют вышеперечисленные признаки.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Бессонница.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Неоднократное обращение к теме смерти в литературе и живописи.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Стойкая тяга к прослушиванию грустной музыки и песен.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Изолирование себя от семьи и любимых людей.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Стремление к рискованным действиям.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Чувство вины, упреки в свой адрес, ощущение бесполезности и низкая самооценка.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Потеря интереса к увлечениям, спорту, работе и школе.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Несоблюдение правил личной гигиены и ухода за внешностью.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Отсутствие планов на будущее.</w:t>
      </w:r>
    </w:p>
    <w:p w:rsidR="00654D9D" w:rsidRPr="00C310E7" w:rsidRDefault="00654D9D" w:rsidP="000E38CE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Стремление к тому, чтобы все «оставили в покое».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Следует помнить, что наличие данных признаков у  ребенка необязательно должно привести к трагедии или попыткам с его стороны совершить опасный шаг. Но в любом случае это – серьезный повод задуматься «Что же не так?»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1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Подобным тревожным сигналам следует уделить особенное внимание в случае, когда:</w:t>
      </w:r>
    </w:p>
    <w:p w:rsidR="00654D9D" w:rsidRPr="00C310E7" w:rsidRDefault="00654D9D" w:rsidP="000E38CE">
      <w:pPr>
        <w:pStyle w:val="NormalWeb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в недалеком прошлом произошла смерть или самоубийство его друга или члена семьи </w:t>
      </w:r>
    </w:p>
    <w:p w:rsidR="00654D9D" w:rsidRPr="00C310E7" w:rsidRDefault="00654D9D" w:rsidP="000E38CE">
      <w:pPr>
        <w:pStyle w:val="NormalWeb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недавно у него произошел серьезный конфликт с родителями </w:t>
      </w:r>
    </w:p>
    <w:p w:rsidR="00654D9D" w:rsidRPr="00C310E7" w:rsidRDefault="00654D9D" w:rsidP="000E38CE">
      <w:pPr>
        <w:pStyle w:val="NormalWeb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вам известен недавний случай самоубийства другого молодого человека в той же школе </w:t>
      </w:r>
      <w:r w:rsidRPr="00C310E7">
        <w:rPr>
          <w:rFonts w:ascii="Times New Roman" w:hAnsi="Times New Roman" w:cs="Times New Roman"/>
          <w:sz w:val="24"/>
          <w:szCs w:val="24"/>
        </w:rPr>
        <w:tab/>
        <w:t>или компании</w:t>
      </w:r>
    </w:p>
    <w:p w:rsidR="00654D9D" w:rsidRPr="00821050" w:rsidRDefault="00654D9D" w:rsidP="000E38CE">
      <w:pPr>
        <w:pStyle w:val="Heading3"/>
        <w:spacing w:before="0" w:beforeAutospacing="0" w:after="0" w:afterAutospacing="0"/>
        <w:ind w:left="-567" w:firstLine="283"/>
        <w:jc w:val="center"/>
        <w:rPr>
          <w:sz w:val="22"/>
          <w:szCs w:val="22"/>
        </w:rPr>
      </w:pPr>
      <w:r w:rsidRPr="00821050">
        <w:rPr>
          <w:sz w:val="22"/>
          <w:szCs w:val="22"/>
        </w:rPr>
        <w:t>ВОЗМОЖНЫЕ МОТИВЫ</w:t>
      </w:r>
    </w:p>
    <w:p w:rsidR="00654D9D" w:rsidRPr="00C310E7" w:rsidRDefault="00654D9D" w:rsidP="000E38CE">
      <w:pPr>
        <w:pStyle w:val="NormalWeb"/>
        <w:numPr>
          <w:ilvl w:val="0"/>
          <w:numId w:val="15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Поиск помощи — большинство людей, думающих о самоубийстве, не хотят умирать. Самоубийство рассматривается как способ получить что-либо (например, внимание, любовь, освобождение от проблем, от чувства безнадежности). </w:t>
      </w:r>
    </w:p>
    <w:p w:rsidR="00654D9D" w:rsidRPr="00C310E7" w:rsidRDefault="00654D9D" w:rsidP="000E38CE">
      <w:pPr>
        <w:pStyle w:val="NormalWeb"/>
        <w:numPr>
          <w:ilvl w:val="0"/>
          <w:numId w:val="15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Безнадежность — жизнь бессмысленна, а на будущее рассчитывать не приходится. </w:t>
      </w:r>
    </w:p>
    <w:p w:rsidR="00654D9D" w:rsidRPr="00C310E7" w:rsidRDefault="00654D9D" w:rsidP="000E38CE">
      <w:pPr>
        <w:pStyle w:val="NormalWeb"/>
        <w:numPr>
          <w:ilvl w:val="0"/>
          <w:numId w:val="15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Множественные проблемы — все проблемы настолько глобальны и неразрешимы, что человек не может сконцентрироваться, чтобы разрешить их по одной.</w:t>
      </w:r>
    </w:p>
    <w:p w:rsidR="00654D9D" w:rsidRPr="00C310E7" w:rsidRDefault="00654D9D" w:rsidP="000E38CE">
      <w:pPr>
        <w:pStyle w:val="NormalWeb"/>
        <w:numPr>
          <w:ilvl w:val="0"/>
          <w:numId w:val="15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Попытка сделать больно другому человеку — «Они еще пожалеют!» Иногда человек считает, что, покончив с собой, унесет с собой проблему и облегчит жизнь своей семье.</w:t>
      </w:r>
    </w:p>
    <w:p w:rsidR="00654D9D" w:rsidRPr="00C310E7" w:rsidRDefault="00654D9D" w:rsidP="000E38CE">
      <w:pPr>
        <w:pStyle w:val="NormalWeb"/>
        <w:numPr>
          <w:ilvl w:val="0"/>
          <w:numId w:val="15"/>
        </w:numPr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Способ разрешить проблему — человек рассматривает самоубийство как показатель мужества и силы.</w:t>
      </w:r>
    </w:p>
    <w:p w:rsidR="00654D9D" w:rsidRPr="00821050" w:rsidRDefault="00654D9D" w:rsidP="00C310E7">
      <w:pPr>
        <w:pStyle w:val="NormalWeb"/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1050">
        <w:rPr>
          <w:b/>
          <w:sz w:val="22"/>
          <w:szCs w:val="22"/>
        </w:rPr>
        <w:t>КАК ПОМОЧЬ ПОДРОСТКУ С РИСКОМ СУИЦИДА</w:t>
      </w:r>
    </w:p>
    <w:p w:rsidR="00654D9D" w:rsidRPr="00D83B6E" w:rsidRDefault="00654D9D" w:rsidP="00D83B6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Каждому подростку жизненно необходимо «Безраздельное внимание» со стороны родителей! Это 20-30 минут, которые родитель посвящает своему ребенку каждый день, ни на что не отвлекаясь. Чем заняться в такие минуты, не имеет значения. Главное, чтобы ребенок почувствовал: «Я один на один с мамой (папой). Она (он) в моем полном распоряжении. Я для неё (него) сейчас самый главный».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ВЫСЛУШИВАЙТЕ — «Я слышу тебя». Не пытайтесь утешить общими словами типа «Ну, все не так плохо», «Вам станет лучше», «Не стоит этого делать». Дайте ему возможность высказаться. Задавайте вопросы и внимательно слушайте. 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ОБСУЖДАЙТЕ — открытое обсуждение планов и проблем снимает тревожность. Не бойтесь говорить об этом. Беседы не могут спровоцировать самоубийства, тогда как избегание этой темы увеличивает тревожность, подозрительность к терапевту.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БУДЬТЕ ВНИМАТЕЛЬНЫ к косвенным показателям при предполагаемом самоубийстве.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ПОДЧЕРКИВАЙТЕ ВРЕМЕННЫЙ ХАРАКТЕР проблем — признайте, что его чувства очень сильны, проблемы сложны — узнайте, чем вы можете помочь. Узнайте, кто еще мог бы помочь в этой ситуации.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0E7">
        <w:rPr>
          <w:rFonts w:ascii="Times New Roman" w:hAnsi="Times New Roman" w:cs="Times New Roman"/>
          <w:b/>
          <w:bCs/>
          <w:sz w:val="24"/>
          <w:szCs w:val="24"/>
        </w:rPr>
        <w:t>Как вести себя с «суицидальным подростком»?</w:t>
      </w:r>
    </w:p>
    <w:p w:rsidR="00654D9D" w:rsidRPr="00C310E7" w:rsidRDefault="00654D9D" w:rsidP="000E38CE">
      <w:pPr>
        <w:pStyle w:val="NormalWeb"/>
        <w:numPr>
          <w:ilvl w:val="1"/>
          <w:numId w:val="1"/>
        </w:numPr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0E7">
        <w:rPr>
          <w:rFonts w:ascii="Times New Roman" w:hAnsi="Times New Roman" w:cs="Times New Roman"/>
          <w:bCs/>
          <w:sz w:val="24"/>
          <w:szCs w:val="24"/>
        </w:rPr>
        <w:t>К любому разговору на тему самоубийства и соответствующим действиям необходимо относиться серьезно и обращать на них внимание.</w:t>
      </w:r>
    </w:p>
    <w:p w:rsidR="00654D9D" w:rsidRPr="00C310E7" w:rsidRDefault="00654D9D" w:rsidP="000E38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310E7">
        <w:rPr>
          <w:rFonts w:ascii="Times New Roman" w:hAnsi="Times New Roman"/>
          <w:bCs/>
          <w:sz w:val="24"/>
          <w:szCs w:val="24"/>
        </w:rPr>
        <w:t xml:space="preserve">2. Если подросток находится в депрессии, не игнорируйте его состояние, не преуменьшайте и не отрицайте, а поддержите его эмоционально и похвалите за недавние успехи. </w:t>
      </w:r>
      <w:r w:rsidRPr="00C310E7">
        <w:rPr>
          <w:rFonts w:ascii="Times New Roman" w:hAnsi="Times New Roman"/>
          <w:sz w:val="24"/>
          <w:szCs w:val="24"/>
        </w:rPr>
        <w:t>Очень важно, чтобы родители проявили по отношению к нему сочувствие.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0E7">
        <w:rPr>
          <w:rFonts w:ascii="Times New Roman" w:hAnsi="Times New Roman" w:cs="Times New Roman"/>
          <w:bCs/>
          <w:sz w:val="24"/>
          <w:szCs w:val="24"/>
        </w:rPr>
        <w:t>3. Если возникает впечатление, что подросток готовится к самоубийству, постарайтесь выяснить, есть ли у него конкретный план действий, и чем острее ситуация, тем важнее:</w:t>
      </w:r>
    </w:p>
    <w:p w:rsidR="00654D9D" w:rsidRPr="00C310E7" w:rsidRDefault="00654D9D" w:rsidP="000E38CE">
      <w:pPr>
        <w:pStyle w:val="NormalWeb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0E7">
        <w:rPr>
          <w:rFonts w:ascii="Times New Roman" w:hAnsi="Times New Roman" w:cs="Times New Roman"/>
          <w:bCs/>
          <w:sz w:val="24"/>
          <w:szCs w:val="24"/>
        </w:rPr>
        <w:t>постараться добиться от подростка обещания, что он не будет действовать под влиянием нахлынувших чувств, не поговорив с Вами;</w:t>
      </w:r>
    </w:p>
    <w:p w:rsidR="00654D9D" w:rsidRPr="00C310E7" w:rsidRDefault="00654D9D" w:rsidP="000E38CE">
      <w:pPr>
        <w:pStyle w:val="NormalWeb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0E7">
        <w:rPr>
          <w:rFonts w:ascii="Times New Roman" w:hAnsi="Times New Roman" w:cs="Times New Roman"/>
          <w:bCs/>
          <w:sz w:val="24"/>
          <w:szCs w:val="24"/>
        </w:rPr>
        <w:t>не морализируйте, а посочувствуйте ребенку, подставьте «дружеское плечо»</w:t>
      </w:r>
    </w:p>
    <w:p w:rsidR="00654D9D" w:rsidRPr="00C310E7" w:rsidRDefault="00654D9D" w:rsidP="000E38CE">
      <w:pPr>
        <w:pStyle w:val="NormalWeb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E7">
        <w:rPr>
          <w:rFonts w:ascii="Times New Roman" w:hAnsi="Times New Roman" w:cs="Times New Roman"/>
          <w:bCs/>
          <w:sz w:val="24"/>
          <w:szCs w:val="24"/>
        </w:rPr>
        <w:t>не оставляйте ребенка одного в ситуации высокого суицидального риска.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4. Говорите ему о ваших чувствах, и просите его поделиться своими. Выслушайте очень внимательно все то, что он найдет нужным сказать. Вот что Вы можете сказать о своих чувствах: “Я беспокоюсь о тебе, о твоем самочувствии”, ”Ты много значишь для меня. Я хочу помочь”, ”Я в твоем распоряжении”. Задавайте вопросы.</w:t>
      </w:r>
      <w:r w:rsidRPr="00C310E7">
        <w:rPr>
          <w:rFonts w:ascii="Times New Roman" w:hAnsi="Times New Roman" w:cs="Times New Roman"/>
          <w:sz w:val="24"/>
          <w:szCs w:val="24"/>
        </w:rPr>
        <w:br/>
        <w:t xml:space="preserve">6. Избегайте любой конфронтации. Слушайте и соглашайтесь с тем, что он говорит. </w:t>
      </w:r>
    </w:p>
    <w:p w:rsidR="00654D9D" w:rsidRPr="00C310E7" w:rsidRDefault="00654D9D" w:rsidP="000E38CE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7. Начните обсуждение. Во время разговора постарайтесь найти положительные моменты в сложившейся ситуации (удалось выжить «после такого!»;  жив - здоров, голова, руки-ноги на месте; нужно думать о будущем и заботиться о близких).</w:t>
      </w:r>
    </w:p>
    <w:p w:rsidR="00654D9D" w:rsidRPr="00821050" w:rsidRDefault="00654D9D" w:rsidP="00821050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10E7">
        <w:t>8. Попросите его о помощи: (это поможет ему почувствовать, что он нужен).</w:t>
      </w:r>
    </w:p>
    <w:p w:rsidR="00654D9D" w:rsidRPr="00C310E7" w:rsidRDefault="00654D9D" w:rsidP="00C310E7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C310E7">
        <w:rPr>
          <w:rFonts w:ascii="Times New Roman" w:hAnsi="Times New Roman"/>
          <w:b/>
          <w:sz w:val="24"/>
          <w:szCs w:val="24"/>
        </w:rPr>
        <w:t>При первой же возможности обратитесь за помощью к специалисту.</w:t>
      </w:r>
    </w:p>
    <w:p w:rsidR="00654D9D" w:rsidRPr="00C310E7" w:rsidRDefault="00654D9D" w:rsidP="000E38CE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310E7">
        <w:rPr>
          <w:rFonts w:ascii="Times New Roman" w:hAnsi="Times New Roman"/>
          <w:sz w:val="24"/>
          <w:szCs w:val="24"/>
        </w:rPr>
        <w:t xml:space="preserve">Важно помнить: подростковому возрасту вообще свойственно сначала делать, а думать в </w:t>
      </w:r>
      <w:r w:rsidRPr="00C310E7">
        <w:rPr>
          <w:rFonts w:ascii="Times New Roman" w:hAnsi="Times New Roman"/>
          <w:sz w:val="24"/>
          <w:szCs w:val="24"/>
        </w:rPr>
        <w:tab/>
        <w:t>лучшем случае потом. Мысли о завтра приходят с возрастом.</w:t>
      </w:r>
    </w:p>
    <w:sectPr w:rsidR="00654D9D" w:rsidRPr="00C310E7" w:rsidSect="005B5B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B0A"/>
    <w:multiLevelType w:val="multilevel"/>
    <w:tmpl w:val="C13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22E9"/>
    <w:multiLevelType w:val="hybridMultilevel"/>
    <w:tmpl w:val="1A3CD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D57FDA"/>
    <w:multiLevelType w:val="hybridMultilevel"/>
    <w:tmpl w:val="9D3EFD76"/>
    <w:lvl w:ilvl="0" w:tplc="40D0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7C04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2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0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2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4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4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40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687A7D"/>
    <w:multiLevelType w:val="hybridMultilevel"/>
    <w:tmpl w:val="CCF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752ED3"/>
    <w:multiLevelType w:val="hybridMultilevel"/>
    <w:tmpl w:val="39A04042"/>
    <w:lvl w:ilvl="0" w:tplc="B01CC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4E4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2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E1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A1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6B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2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6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0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3D72F5"/>
    <w:multiLevelType w:val="hybridMultilevel"/>
    <w:tmpl w:val="FFE4673E"/>
    <w:lvl w:ilvl="0" w:tplc="2B54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0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0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C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A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EB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4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C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48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0F5BBE"/>
    <w:multiLevelType w:val="hybridMultilevel"/>
    <w:tmpl w:val="C04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61D50"/>
    <w:multiLevelType w:val="multilevel"/>
    <w:tmpl w:val="10C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6981"/>
    <w:multiLevelType w:val="hybridMultilevel"/>
    <w:tmpl w:val="1FBA867A"/>
    <w:lvl w:ilvl="0" w:tplc="A14C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464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2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4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6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8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2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CB69BA"/>
    <w:multiLevelType w:val="multilevel"/>
    <w:tmpl w:val="C4E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06E0E"/>
    <w:multiLevelType w:val="hybridMultilevel"/>
    <w:tmpl w:val="B590DAB6"/>
    <w:lvl w:ilvl="0" w:tplc="186A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2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0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6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0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0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E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7B6784"/>
    <w:multiLevelType w:val="hybridMultilevel"/>
    <w:tmpl w:val="E6FE4750"/>
    <w:lvl w:ilvl="0" w:tplc="583E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A0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05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0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A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42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0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60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A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1B2C1A"/>
    <w:multiLevelType w:val="hybridMultilevel"/>
    <w:tmpl w:val="1B0E4BD6"/>
    <w:lvl w:ilvl="0" w:tplc="E674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7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45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8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A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A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0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E0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6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4E51AB"/>
    <w:multiLevelType w:val="hybridMultilevel"/>
    <w:tmpl w:val="2F82F412"/>
    <w:lvl w:ilvl="0" w:tplc="DBF2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A4E4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2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E1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A1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6B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2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6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0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C23927"/>
    <w:multiLevelType w:val="hybridMultilevel"/>
    <w:tmpl w:val="26865D86"/>
    <w:lvl w:ilvl="0" w:tplc="3594D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C0409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120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9023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4633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3220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F40C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744A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B40D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782072E"/>
    <w:multiLevelType w:val="hybridMultilevel"/>
    <w:tmpl w:val="C04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1AB"/>
    <w:rsid w:val="00044C0A"/>
    <w:rsid w:val="000C767C"/>
    <w:rsid w:val="000E38CE"/>
    <w:rsid w:val="003E7C59"/>
    <w:rsid w:val="00435416"/>
    <w:rsid w:val="004C261A"/>
    <w:rsid w:val="005B5B19"/>
    <w:rsid w:val="00654D9D"/>
    <w:rsid w:val="007B42EA"/>
    <w:rsid w:val="00816C98"/>
    <w:rsid w:val="00820F74"/>
    <w:rsid w:val="00821050"/>
    <w:rsid w:val="00AF41AB"/>
    <w:rsid w:val="00B23666"/>
    <w:rsid w:val="00C310E7"/>
    <w:rsid w:val="00C4231F"/>
    <w:rsid w:val="00CD3F83"/>
    <w:rsid w:val="00D83B6E"/>
    <w:rsid w:val="00DC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0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AF41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41A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AF41AB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styleId="Strong">
    <w:name w:val="Strong"/>
    <w:basedOn w:val="DefaultParagraphFont"/>
    <w:uiPriority w:val="99"/>
    <w:qFormat/>
    <w:rsid w:val="00AF41A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4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1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996</Words>
  <Characters>5678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ПМСС</cp:lastModifiedBy>
  <cp:revision>11</cp:revision>
  <dcterms:created xsi:type="dcterms:W3CDTF">2015-09-23T05:14:00Z</dcterms:created>
  <dcterms:modified xsi:type="dcterms:W3CDTF">2016-09-28T08:35:00Z</dcterms:modified>
</cp:coreProperties>
</file>