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85" w:rsidRPr="00637C85" w:rsidRDefault="00637C85" w:rsidP="00637C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Приложение 1 </w:t>
      </w:r>
    </w:p>
    <w:p w:rsidR="00637C85" w:rsidRPr="00637C85" w:rsidRDefault="00637C85" w:rsidP="00637C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департамента </w:t>
      </w:r>
    </w:p>
    <w:p w:rsidR="00637C85" w:rsidRPr="00637C85" w:rsidRDefault="00637C85" w:rsidP="00637C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</w:t>
      </w:r>
    </w:p>
    <w:p w:rsidR="00637C85" w:rsidRPr="00637C85" w:rsidRDefault="00637C85" w:rsidP="00637C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 области</w:t>
      </w:r>
    </w:p>
    <w:p w:rsidR="00637C85" w:rsidRPr="00637C85" w:rsidRDefault="00637C85" w:rsidP="0063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27.04.2018 </w:t>
      </w:r>
      <w:r w:rsidRPr="00637C8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811</w:t>
      </w:r>
      <w:r w:rsidRPr="0063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7C85" w:rsidRPr="00637C85" w:rsidRDefault="00637C85" w:rsidP="00637C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C85" w:rsidRPr="00637C85" w:rsidRDefault="00637C85" w:rsidP="00637C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C85" w:rsidRPr="00637C85" w:rsidRDefault="00637C85" w:rsidP="00637C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637C85" w:rsidRPr="00637C85" w:rsidRDefault="00637C85" w:rsidP="00637C85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об областном</w:t>
      </w:r>
    </w:p>
    <w:p w:rsidR="00637C85" w:rsidRPr="00637C85" w:rsidRDefault="00637C85" w:rsidP="00637C85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 «Лучший библиотекарь Кузбасса»</w:t>
      </w:r>
    </w:p>
    <w:p w:rsidR="00637C85" w:rsidRPr="00637C85" w:rsidRDefault="00637C85" w:rsidP="00637C85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C85" w:rsidRPr="00637C85" w:rsidRDefault="00637C85" w:rsidP="00637C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637C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Общие положения</w:t>
      </w:r>
    </w:p>
    <w:p w:rsidR="00637C85" w:rsidRPr="00637C85" w:rsidRDefault="00637C85" w:rsidP="00637C8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637C85" w:rsidRPr="00637C85" w:rsidRDefault="00637C85" w:rsidP="00D108AE">
      <w:pPr>
        <w:numPr>
          <w:ilvl w:val="1"/>
          <w:numId w:val="1"/>
        </w:numPr>
        <w:tabs>
          <w:tab w:val="clear" w:pos="1512"/>
          <w:tab w:val="left" w:pos="709"/>
          <w:tab w:val="num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областного конкурса «Лучший библиотекарь Кузбасса» (далее – Конкурс), учредителем которого является департа</w:t>
      </w:r>
      <w:bookmarkStart w:id="0" w:name="_GoBack"/>
      <w:bookmarkEnd w:id="0"/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 образования и науки Кемеровской области при поддержке Кемеровской областной организации профсоюза работников народного образования и науки Российской Федерации, определяет место, сроки, требования к составу участников и жюри конкурса, представлению материалов, конкурсные мероприятия, включая отбор лауреатов и победителя Конкурса, специальные номинации и призы, а также финансирование Конкурса.</w:t>
      </w:r>
    </w:p>
    <w:p w:rsidR="00637C85" w:rsidRPr="00637C85" w:rsidRDefault="00637C85" w:rsidP="00637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Конкурс проводится с целью выявления и поддержки творческих, инициативных специалистов информационно-библиотечных центров и библиотек </w:t>
      </w:r>
      <w:r w:rsidRPr="0063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организаций системы образования</w:t>
      </w: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 направлен на развитие информационно-образовательного пространства региона посредством распространения инновационных информационных, библиотечных и педагогических практик; расширение диапазона общественного признания деятельности специалистов библиотечного-информационных центров и библиотек </w:t>
      </w:r>
      <w:r w:rsidRPr="0063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организаций системы образования</w:t>
      </w: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региона.</w:t>
      </w:r>
    </w:p>
    <w:p w:rsidR="00637C85" w:rsidRPr="00637C85" w:rsidRDefault="00637C85" w:rsidP="00637C85">
      <w:pPr>
        <w:spacing w:after="0" w:line="240" w:lineRule="auto"/>
        <w:ind w:left="-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Организационное сопровождение Конкурса обеспечивает департамент образования и науки Кемеровской области совместно с Кузбасским региональным институтом повышения квалификации и переподготовки работников образования.</w:t>
      </w:r>
    </w:p>
    <w:p w:rsidR="00637C85" w:rsidRPr="00637C85" w:rsidRDefault="00637C85" w:rsidP="00637C85">
      <w:pPr>
        <w:spacing w:after="0" w:line="240" w:lineRule="auto"/>
        <w:ind w:left="-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Финансирование Конкурса осуществляется за счет средств государственной программы Кемеровской области «Развитие системы образования Кузбасса на 2014-2025 годы», допускается привлечение внебюджетных и спонсорских средств.</w:t>
      </w:r>
    </w:p>
    <w:p w:rsidR="00637C85" w:rsidRPr="00637C85" w:rsidRDefault="00637C85" w:rsidP="00637C85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Для организационного обеспечения проведения Конкурса создается оргкомитет, который состоит из председателя, заместителя председателя и членов комитета. О</w:t>
      </w:r>
      <w:r w:rsidRPr="00637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ргкомитет формирует жюри и экспертные группы.</w:t>
      </w:r>
    </w:p>
    <w:p w:rsidR="00637C85" w:rsidRPr="00637C85" w:rsidRDefault="00637C85" w:rsidP="00637C85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1.6. В состав жюри и экспертных групп входят специалисты департамента образования и науки Кемеровской области, муниципальных органов управления образования, педагогические и руководящие работники КРИПКиПРО, муниципальных методических служб, образовательных и научных организаций, победители и лауреаты областных конкурсов </w:t>
      </w:r>
      <w:r w:rsidRPr="00637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профессионального мастерства, представители общественных организаций, специалисты, делегированные учредителем Конкурса. </w:t>
      </w:r>
    </w:p>
    <w:p w:rsidR="00637C85" w:rsidRPr="00637C85" w:rsidRDefault="00637C85" w:rsidP="00637C85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1.7. Для привлечения к событиям Конкурса широкой профессиональной общественности, информационного сопровождения конкурсных мероприятий во время проведения Конкурса работает официальный сайт </w:t>
      </w:r>
      <w:r w:rsidRPr="00637C8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(</w:t>
      </w:r>
      <w:hyperlink r:id="rId5" w:history="1">
        <w:r w:rsidRPr="00637C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x-none"/>
          </w:rPr>
          <w:t>http://ipk.kuz-edu.ru/</w:t>
        </w:r>
      </w:hyperlink>
      <w:r w:rsidRPr="00637C8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)</w:t>
      </w:r>
      <w:r w:rsidRPr="00637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котором осуществляется регистрация участников, освещается хроника Конкурса, проводятся Интернет-опросы, голосования.</w:t>
      </w:r>
    </w:p>
    <w:p w:rsidR="00637C85" w:rsidRPr="00637C85" w:rsidRDefault="00637C85" w:rsidP="00637C85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1.8. </w:t>
      </w: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утверждает сроки проведения и программу Конкурса. </w:t>
      </w:r>
      <w:r w:rsidRPr="00637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проводится 1 раз в два года.</w:t>
      </w:r>
    </w:p>
    <w:p w:rsidR="00637C85" w:rsidRPr="00637C85" w:rsidRDefault="00637C85" w:rsidP="00637C85">
      <w:pPr>
        <w:spacing w:after="0" w:line="240" w:lineRule="auto"/>
        <w:ind w:left="-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C85" w:rsidRPr="00637C85" w:rsidRDefault="00637C85" w:rsidP="00637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Мероприятия Конкурса</w:t>
      </w:r>
    </w:p>
    <w:p w:rsidR="00637C85" w:rsidRPr="00637C85" w:rsidRDefault="00637C85" w:rsidP="00637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C85" w:rsidRPr="00637C85" w:rsidRDefault="00637C85" w:rsidP="00637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Конкурсе могут принять участие</w:t>
      </w:r>
      <w:r w:rsidRPr="0063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специалисты информационно-библиотечных центров и библиотек </w:t>
      </w:r>
      <w:r w:rsidRPr="0063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организаций системы образования</w:t>
      </w:r>
      <w:r w:rsidRPr="0063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Кемеровской области: педагоги-библиотекари, заведующие библиотеками, библиотекари.</w:t>
      </w:r>
    </w:p>
    <w:p w:rsidR="00637C85" w:rsidRPr="00637C85" w:rsidRDefault="00637C85" w:rsidP="00637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Победитель и лауреаты не могут участвовать в Конкурсе в течение 2 следующих лет.</w:t>
      </w:r>
    </w:p>
    <w:p w:rsidR="00637C85" w:rsidRPr="00637C85" w:rsidRDefault="00637C85" w:rsidP="00637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Для участия в Конкурсе органами местного самоуправления, осуществляющими управление в сфере образования, выдвигается только один участник от территории – победитель муниципального этапа Конкурса. По объективным причинам участником областного этапа Конкурса может стать библиотекарь, занявший следующее за первым место в рейтинге на муниципальном конкурсе. Участник конкурса от областных </w:t>
      </w:r>
      <w:r w:rsidRPr="0063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организаций системы образования</w:t>
      </w: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выдвигается администрацией организации.</w:t>
      </w:r>
    </w:p>
    <w:p w:rsidR="00637C85" w:rsidRPr="00637C85" w:rsidRDefault="00637C85" w:rsidP="00637C85">
      <w:pPr>
        <w:keepNext/>
        <w:widowControl w:val="0"/>
        <w:tabs>
          <w:tab w:val="left" w:pos="709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x-none"/>
        </w:rPr>
        <w:t>2.4. Для участия в Конкурсе необходимо пройти электронную регистрацию на официальном сайте конкурса не позднее, чем за 1 месяц до начала Конкурса.</w:t>
      </w:r>
    </w:p>
    <w:p w:rsidR="00637C85" w:rsidRPr="00637C85" w:rsidRDefault="00637C85" w:rsidP="00637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2.5.  Для участия в Конкурсе органы местного самоуправления, осуществляющие управление в сфере образования (для </w:t>
      </w: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областных </w:t>
      </w:r>
      <w:r w:rsidRPr="0063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организаций </w:t>
      </w: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администрация организации), направляют в Оргкомитет конкурса при регистрации следующие материалы:</w:t>
      </w:r>
    </w:p>
    <w:p w:rsidR="00637C85" w:rsidRPr="00637C85" w:rsidRDefault="00637C85" w:rsidP="00637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Представление по форме (приложение 1);</w:t>
      </w:r>
    </w:p>
    <w:p w:rsidR="00637C85" w:rsidRPr="00637C85" w:rsidRDefault="00637C85" w:rsidP="00637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Выписку из протокола заседания оргкомитета муниципального этапа конкурса о выдвижении кандидатуры на участие в </w:t>
      </w:r>
      <w:r w:rsidRPr="00637C8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Конкурсе</w:t>
      </w:r>
      <w:r w:rsidRPr="00637C8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(только для участников от муниципалитетов);</w:t>
      </w:r>
    </w:p>
    <w:p w:rsidR="00637C85" w:rsidRPr="00637C85" w:rsidRDefault="00637C85" w:rsidP="00637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x-none"/>
        </w:rPr>
        <w:t>Анкету участника Конкурса;</w:t>
      </w:r>
    </w:p>
    <w:p w:rsidR="00637C85" w:rsidRPr="00637C85" w:rsidRDefault="00637C85" w:rsidP="00637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x-none"/>
        </w:rPr>
        <w:t>Материалы заочного этапа Конкурса;</w:t>
      </w:r>
    </w:p>
    <w:p w:rsidR="00637C85" w:rsidRPr="00637C85" w:rsidRDefault="00637C85" w:rsidP="00637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участника (диплома о профессиональном образовании без вкладыша, трудовой книжки без сведений о награждении; паспорта (1 стр. и стр. с отметкой о регистрации), ИНН, пенсионного страхового свидетельства, свидетельства о государственной аккредитации/ лицензии/ устава организации) (цветные сканы в формате *.</w:t>
      </w:r>
      <w:proofErr w:type="spellStart"/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, *.</w:t>
      </w:r>
      <w:r w:rsidRPr="00637C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jpeg</w:t>
      </w: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37C85" w:rsidRPr="00637C85" w:rsidRDefault="00637C85" w:rsidP="00637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Информационные материалы (сведения об участнике Конкурса в форме зарисовки, очерка): кегль 14, интервал 1,5, до 2 стр. печатного текста в формате *.</w:t>
      </w:r>
      <w:r w:rsidRPr="00637C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7C85" w:rsidRPr="00637C85" w:rsidRDefault="00637C85" w:rsidP="00637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(1 фото – портрет, 2-3 фото – сюжетные) Фотографии в формате *.</w:t>
      </w:r>
      <w:proofErr w:type="spellStart"/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, *.</w:t>
      </w:r>
      <w:r w:rsidRPr="00637C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jpeg</w:t>
      </w: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C85" w:rsidRPr="00637C85" w:rsidRDefault="00637C85" w:rsidP="00637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637C85">
        <w:rPr>
          <w:rFonts w:ascii="Times New Roman" w:eastAsia="Times New Roman" w:hAnsi="Times New Roman" w:cs="Times New Roman"/>
          <w:sz w:val="28"/>
          <w:szCs w:val="28"/>
          <w:lang w:eastAsia="x-none"/>
        </w:rPr>
        <w:t>Не подлежат рассмотрению материалы, подготовленные с нарушением требований к оформлению, а также от участников, не прошедших электронную регистрацию.</w:t>
      </w:r>
    </w:p>
    <w:p w:rsidR="00637C85" w:rsidRPr="00637C85" w:rsidRDefault="00637C85" w:rsidP="00637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x-none"/>
        </w:rPr>
        <w:t>2.6. Материалы, представленные на конкурс, не возвращаются</w:t>
      </w:r>
    </w:p>
    <w:p w:rsidR="00637C85" w:rsidRPr="00637C85" w:rsidRDefault="00637C85" w:rsidP="00637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Конкурс состоит из заочного и очного этапов. </w:t>
      </w:r>
    </w:p>
    <w:p w:rsidR="00637C85" w:rsidRPr="00637C85" w:rsidRDefault="00637C85" w:rsidP="00637C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Заочный</w:t>
      </w:r>
      <w:r w:rsidRPr="0063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включает три конкурсных задания: Эссе «Моя профессиональная миссия», «Визитная карточка информационно-библиотечного центра/библиотеки», «Информационно-библиотечный ресурс удаленного доступа».</w:t>
      </w:r>
    </w:p>
    <w:p w:rsidR="00637C85" w:rsidRPr="00637C85" w:rsidRDefault="00637C85" w:rsidP="00637C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Эссе «Моя профессиональная миссия»</w:t>
      </w:r>
    </w:p>
    <w:p w:rsidR="00637C85" w:rsidRPr="00637C85" w:rsidRDefault="00637C85" w:rsidP="00637C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текст объемом до 2 страниц (*.</w:t>
      </w:r>
      <w:r w:rsidRPr="00637C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). Файл размещается на официальном сайте Конкурса при регистрации участника.</w:t>
      </w:r>
    </w:p>
    <w:p w:rsidR="00637C85" w:rsidRPr="00637C85" w:rsidRDefault="00637C85" w:rsidP="00637C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представленное конкурсантом понимание места и роли своей профессиональной деятельности в современном мире и образовании.</w:t>
      </w:r>
    </w:p>
    <w:p w:rsidR="00637C85" w:rsidRPr="00637C85" w:rsidRDefault="00637C85" w:rsidP="00637C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637C85" w:rsidRPr="00637C85" w:rsidRDefault="00637C85" w:rsidP="00637C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- широта и оригинальность мышления, эрудированность;</w:t>
      </w:r>
    </w:p>
    <w:p w:rsidR="00637C85" w:rsidRPr="00637C85" w:rsidRDefault="00637C85" w:rsidP="00637C8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целостность мировоззренческой, философской, профессиональной позиции;</w:t>
      </w:r>
    </w:p>
    <w:p w:rsidR="00637C85" w:rsidRPr="00637C85" w:rsidRDefault="00637C85" w:rsidP="00637C8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- ясность и четкость аргументации взглядов и убеждений;</w:t>
      </w:r>
    </w:p>
    <w:p w:rsidR="00637C85" w:rsidRPr="00637C85" w:rsidRDefault="00637C85" w:rsidP="00637C8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художественность, соответствие изложения требованиям жанра.</w:t>
      </w:r>
    </w:p>
    <w:p w:rsidR="00637C85" w:rsidRPr="00637C85" w:rsidRDefault="00637C85" w:rsidP="00637C8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«Визитная карточка информационно-библиотечного центра/библиотеки» </w:t>
      </w:r>
    </w:p>
    <w:p w:rsidR="00637C85" w:rsidRPr="00637C85" w:rsidRDefault="00637C85" w:rsidP="00637C8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компьютерная презентация (</w:t>
      </w:r>
      <w:r w:rsidRPr="00637C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объемом до 20 слайдов и пояснительная записка до 5 страниц. Файлы размещаются на официальном сайте Конкурса при электронной регистрации участника Конкурса.</w:t>
      </w:r>
    </w:p>
    <w:p w:rsidR="00637C85" w:rsidRPr="00637C85" w:rsidRDefault="00637C85" w:rsidP="00637C8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открытость функционирования информационно-библиотечного центра, широта информирования участников образовательных отношений о возможностях информационно-библиотечного сопровождения их образовательной деятельности.</w:t>
      </w:r>
    </w:p>
    <w:p w:rsidR="00637C85" w:rsidRPr="00637C85" w:rsidRDefault="00637C85" w:rsidP="00637C8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637C85" w:rsidRPr="00637C85" w:rsidRDefault="00637C85" w:rsidP="00637C8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 и практическая значимость представленного опыта;</w:t>
      </w:r>
    </w:p>
    <w:p w:rsidR="00637C85" w:rsidRPr="00637C85" w:rsidRDefault="00637C85" w:rsidP="00637C8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разработанность содержания, информационная насыщенность, структурированность и целостность материалов презентации;</w:t>
      </w:r>
    </w:p>
    <w:p w:rsidR="00637C85" w:rsidRPr="00637C85" w:rsidRDefault="00637C85" w:rsidP="00637C8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стиля, дизайна, анимации тематике и назначению презентации;</w:t>
      </w:r>
    </w:p>
    <w:p w:rsidR="00637C85" w:rsidRPr="00637C85" w:rsidRDefault="00637C85" w:rsidP="00637C8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информации о возможностях доступа к качественной образовательной информации;</w:t>
      </w:r>
    </w:p>
    <w:p w:rsidR="00637C85" w:rsidRPr="00637C85" w:rsidRDefault="00637C85" w:rsidP="00637C8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наличие информации об условиях интеллектуального и культурного развития пользователей информационно-библиотечного центра/библиотеки </w:t>
      </w:r>
      <w:r w:rsidRPr="0063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организации системы образования</w:t>
      </w: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C85" w:rsidRPr="00637C85" w:rsidRDefault="00637C85" w:rsidP="00637C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«Информационно-библиотечный ресурс удаленного доступа»</w:t>
      </w:r>
    </w:p>
    <w:p w:rsidR="00637C85" w:rsidRPr="00637C85" w:rsidRDefault="00637C85" w:rsidP="00637C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ресурс в электронной среде, доступный через сеть Интернет, на котором представлена деятельность информационно-библиотечного центра/библиотеки </w:t>
      </w:r>
      <w:r w:rsidRPr="0063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организации системы образования</w:t>
      </w: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Ссылка на ресурс указывается участником при регистрации на официальном сайте Конкурса.  </w:t>
      </w:r>
    </w:p>
    <w:p w:rsidR="00637C85" w:rsidRPr="00637C85" w:rsidRDefault="00637C85" w:rsidP="00637C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использование конкурсантом информационно-коммуникационных технологий как способа повышения качества профессиональной деятельности.</w:t>
      </w:r>
    </w:p>
    <w:p w:rsidR="00637C85" w:rsidRPr="00637C85" w:rsidRDefault="00637C85" w:rsidP="00637C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637C85" w:rsidRPr="00637C85" w:rsidRDefault="00637C85" w:rsidP="00637C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информационная архитектура (понятное меню, удобство навигации, тематическая организованность информации, оригинальность стиля, адекватность цветового решения);</w:t>
      </w:r>
    </w:p>
    <w:p w:rsidR="00637C85" w:rsidRPr="00637C85" w:rsidRDefault="00637C85" w:rsidP="00637C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информационная насыщенность (количество представленной информации, ее образовательная и методическая ценность, регулярность обновлений);</w:t>
      </w:r>
    </w:p>
    <w:p w:rsidR="00637C85" w:rsidRPr="00637C85" w:rsidRDefault="00637C85" w:rsidP="00637C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возможности удаленного обслуживания и взаимодействия с пользователями и социальными партнерами информационно-библиотечного центра/библиотеки </w:t>
      </w:r>
      <w:r w:rsidRPr="0063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организации системы образования</w:t>
      </w: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C85" w:rsidRPr="00637C85" w:rsidRDefault="00637C85" w:rsidP="00637C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формы и содержания ресурса особенностям целевой пользовательской аудитории (обучающиеся, педагоги, родители);</w:t>
      </w:r>
    </w:p>
    <w:p w:rsidR="00637C85" w:rsidRPr="00637C85" w:rsidRDefault="00637C85" w:rsidP="00637C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мультимедиа, интерактивности, возможность использования ресурса в мобильной электронной среде.</w:t>
      </w:r>
    </w:p>
    <w:p w:rsidR="00637C85" w:rsidRPr="00637C85" w:rsidRDefault="00637C85" w:rsidP="00637C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Конкурсные материалы заочного этапа оцениваются экспертными группами, по итогам составляется общий рейтинг участников, а также рейтинги по каждому из трех испытаний. Материалы и результаты экспертизы заочного этапа передаются жюри очного этапа конкурса.</w:t>
      </w:r>
    </w:p>
    <w:p w:rsidR="00637C85" w:rsidRPr="00637C85" w:rsidRDefault="00637C85" w:rsidP="00637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Очный этап включает конкурсные мероприятия: «Представление модели информационно-библиотечного центра/библиотеки </w:t>
      </w:r>
      <w:r w:rsidRPr="0063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организации системы образования</w:t>
      </w: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«Открытое занятие по формированию </w:t>
      </w:r>
      <w:proofErr w:type="spellStart"/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медийно</w:t>
      </w:r>
      <w:proofErr w:type="spellEnd"/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-информационной грамотности обучающихся», «Демонстрация библиотечных технологий, форм, методов и приемов деятельности».</w:t>
      </w:r>
    </w:p>
    <w:p w:rsidR="00637C85" w:rsidRPr="00637C85" w:rsidRDefault="00637C85" w:rsidP="00637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«Представление модели информационно-библиотечного центра/библиотеки»</w:t>
      </w:r>
    </w:p>
    <w:p w:rsidR="00637C85" w:rsidRPr="00637C85" w:rsidRDefault="00637C85" w:rsidP="00637C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представление (до 7 минут), сопровождаемое презентационными материалами.</w:t>
      </w:r>
    </w:p>
    <w:p w:rsidR="00637C85" w:rsidRPr="00637C85" w:rsidRDefault="00637C85" w:rsidP="00637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умение проектировать комфортную и развивающую информационно-образовательную среду информационно-библиотечного центра/библиотеки</w:t>
      </w:r>
      <w:r w:rsidRPr="0063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637C85" w:rsidRPr="00637C85" w:rsidRDefault="00637C85" w:rsidP="00637C85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Критерии:</w:t>
      </w:r>
    </w:p>
    <w:p w:rsidR="00637C85" w:rsidRPr="00637C85" w:rsidRDefault="00637C85" w:rsidP="00637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в представленной модели специфики организации</w:t>
      </w:r>
      <w:r w:rsidRPr="0063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системы образования</w:t>
      </w: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7C85" w:rsidRPr="00637C85" w:rsidRDefault="00637C85" w:rsidP="00637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учет требований современных нормативных документов;</w:t>
      </w:r>
    </w:p>
    <w:p w:rsidR="00637C85" w:rsidRPr="00637C85" w:rsidRDefault="00637C85" w:rsidP="00637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комфортность и эстетика информационно-образовательной среды;</w:t>
      </w:r>
    </w:p>
    <w:p w:rsidR="00637C85" w:rsidRPr="00637C85" w:rsidRDefault="00637C85" w:rsidP="00637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наглядность представления модели.</w:t>
      </w:r>
    </w:p>
    <w:p w:rsidR="00637C85" w:rsidRPr="00637C85" w:rsidRDefault="00637C85" w:rsidP="00637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C85" w:rsidRPr="00637C85" w:rsidRDefault="00637C85" w:rsidP="00637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C85" w:rsidRPr="00637C85" w:rsidRDefault="00637C85" w:rsidP="00637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C85" w:rsidRPr="00637C85" w:rsidRDefault="00637C85" w:rsidP="00637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«Открытое занятие: Формирование </w:t>
      </w:r>
      <w:proofErr w:type="spellStart"/>
      <w:r w:rsidRPr="0063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медийно</w:t>
      </w:r>
      <w:proofErr w:type="spellEnd"/>
      <w:r w:rsidRPr="0063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-информационной грамотности обучающихся»</w:t>
      </w:r>
    </w:p>
    <w:p w:rsidR="00637C85" w:rsidRPr="00637C85" w:rsidRDefault="00637C85" w:rsidP="00637C85">
      <w:pPr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фрагмент занятия с детьми</w:t>
      </w:r>
      <w:r w:rsidRPr="0063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(до 15 минут), самоанализ и ответы на вопросы жюри (до 5 минут). Тему, класс занятия участник Конкурса выбирает при регистрации на официальном сайте конкурса.</w:t>
      </w:r>
    </w:p>
    <w:p w:rsidR="00637C85" w:rsidRPr="00637C85" w:rsidRDefault="00637C85" w:rsidP="00637C85">
      <w:pPr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Оценивается фрагмент занятия, наглядно раскрывающий процесс формирования компетенций обучающихся, критического анализа, оценки, умения использовать и защищаться от негативного воздействия динамично трансформирующейся современной </w:t>
      </w:r>
      <w:proofErr w:type="spellStart"/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медиасреды</w:t>
      </w:r>
      <w:proofErr w:type="spellEnd"/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C85" w:rsidRPr="00637C85" w:rsidRDefault="00637C85" w:rsidP="00637C8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637C85" w:rsidRPr="00637C85" w:rsidRDefault="00637C85" w:rsidP="00637C8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содержания фрагмента занятия заявленной теме;</w:t>
      </w:r>
    </w:p>
    <w:p w:rsidR="00637C85" w:rsidRPr="00637C85" w:rsidRDefault="00637C85" w:rsidP="00637C8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реализовывать дифференцированный подход к формированию </w:t>
      </w:r>
      <w:proofErr w:type="spellStart"/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медиаграмотности</w:t>
      </w:r>
      <w:proofErr w:type="spellEnd"/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различных возрастов;</w:t>
      </w:r>
    </w:p>
    <w:p w:rsidR="00637C85" w:rsidRPr="00637C85" w:rsidRDefault="00637C85" w:rsidP="00637C8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современных информационных и образовательных технологий;</w:t>
      </w:r>
    </w:p>
    <w:p w:rsidR="00637C85" w:rsidRPr="00637C85" w:rsidRDefault="00637C85" w:rsidP="00637C8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создавать и поддерживать мотивацию и интенсивность деятельности обучающихся, организовывать их взаимодействие;</w:t>
      </w:r>
    </w:p>
    <w:p w:rsidR="00637C85" w:rsidRPr="00637C85" w:rsidRDefault="00637C85" w:rsidP="00637C8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глубина и точность самоанализа открытого занятия.</w:t>
      </w:r>
    </w:p>
    <w:p w:rsidR="00637C85" w:rsidRPr="00637C85" w:rsidRDefault="00637C85" w:rsidP="00637C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«Демонстрация использования современных информационных технологий, форм, методов и приемов деятельности»</w:t>
      </w:r>
      <w:r w:rsidRPr="00637C85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 </w:t>
      </w:r>
    </w:p>
    <w:p w:rsidR="00637C85" w:rsidRPr="00637C85" w:rsidRDefault="00637C85" w:rsidP="00637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умения использовать современные информационные технологии в библиотечной деятельности (до 10 минут). </w:t>
      </w:r>
    </w:p>
    <w:p w:rsidR="00637C85" w:rsidRPr="00637C85" w:rsidRDefault="00637C85" w:rsidP="00637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профессиональные компетенции в сфере информационно-библиотечного сопровождения образовательного процесса.</w:t>
      </w:r>
    </w:p>
    <w:p w:rsidR="00637C85" w:rsidRPr="00637C85" w:rsidRDefault="00637C85" w:rsidP="00637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637C85" w:rsidRPr="00637C85" w:rsidRDefault="00637C85" w:rsidP="00637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нормативных документов, регламентирующих информационно-образовательную деятельность;</w:t>
      </w:r>
    </w:p>
    <w:p w:rsidR="00637C85" w:rsidRPr="00637C85" w:rsidRDefault="00637C85" w:rsidP="00637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способов формирования библиотечных фондов и организации библиотечного пространства;</w:t>
      </w:r>
    </w:p>
    <w:p w:rsidR="00637C85" w:rsidRPr="00637C85" w:rsidRDefault="00637C85" w:rsidP="00637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методами аналитико-синтетической переработки информации;</w:t>
      </w:r>
    </w:p>
    <w:p w:rsidR="00637C85" w:rsidRPr="00637C85" w:rsidRDefault="00637C85" w:rsidP="00637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способов и технологий обеспечение доступа к удаленным информационным и образовательным ресурсам.</w:t>
      </w:r>
    </w:p>
    <w:p w:rsidR="00637C85" w:rsidRPr="00637C85" w:rsidRDefault="00637C85" w:rsidP="00637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Конкурсные мероприятия очного этапа оцениваются жюри Конкурса. </w:t>
      </w:r>
    </w:p>
    <w:p w:rsidR="00637C85" w:rsidRPr="00637C85" w:rsidRDefault="00637C85" w:rsidP="00637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637C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Подведение итогов Конкурса</w:t>
      </w:r>
    </w:p>
    <w:p w:rsidR="00637C85" w:rsidRPr="00637C85" w:rsidRDefault="00637C85" w:rsidP="00637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C85" w:rsidRPr="00637C85" w:rsidRDefault="00637C85" w:rsidP="00637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 итогам заочного и очного этапов жюри по согласованию с Оргкомитетом определяет одного победителя и двух лауреатов.</w:t>
      </w:r>
    </w:p>
    <w:p w:rsidR="00637C85" w:rsidRPr="00637C85" w:rsidRDefault="00637C85" w:rsidP="00637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 итогам конкурсных испытаний заочного тура жюри по согласованию с Оргкомитетом могут быть учреждены специальные </w:t>
      </w: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номинации конкурса «Лучшее эссе», «Лучшая визитная карточка информационно-библиотечного центра/библиотеки», «Лучший информационно-библиотечный ресурс».</w:t>
      </w:r>
    </w:p>
    <w:p w:rsidR="00637C85" w:rsidRPr="00637C85" w:rsidRDefault="00637C85" w:rsidP="00637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 итогам конкурсных испытаний по результатам Интернет-голосования на официальном сайте конкурса жюри по согласованию с Оргкомитетом может быть учреждена специальная номинация «Приз зрительских симпатий».</w:t>
      </w:r>
    </w:p>
    <w:p w:rsidR="00637C85" w:rsidRPr="00637C85" w:rsidRDefault="00637C85" w:rsidP="00637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По согласованию с Оргкомитетом жюри Конкурса может учредить дополнительные номинации Конкурса. </w:t>
      </w:r>
    </w:p>
    <w:p w:rsidR="00637C85" w:rsidRPr="00637C85" w:rsidRDefault="00637C85" w:rsidP="00637C85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Pr="00637C85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участники К</w:t>
      </w: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получают сертификат участника и ценный подарок, победитель и лауреаты – диплом победителя и лауреатов и ценный подарок. </w:t>
      </w:r>
    </w:p>
    <w:p w:rsidR="00637C85" w:rsidRPr="00637C85" w:rsidRDefault="00637C85" w:rsidP="00637C85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Церемония награждения победителя и лауреатов Конкурса проводится на Губернаторском приеме. </w:t>
      </w:r>
    </w:p>
    <w:p w:rsidR="00637C85" w:rsidRPr="00637C85" w:rsidRDefault="00637C85" w:rsidP="00637C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37C85" w:rsidRPr="00637C85" w:rsidRDefault="00637C85" w:rsidP="00637C85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 w:type="page"/>
      </w:r>
      <w:r w:rsidRPr="00637C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637C85" w:rsidRPr="00637C85" w:rsidRDefault="00637C85" w:rsidP="00637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C85" w:rsidRPr="00637C85" w:rsidRDefault="00637C85" w:rsidP="00637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</w:t>
      </w:r>
    </w:p>
    <w:p w:rsidR="00637C85" w:rsidRPr="00637C85" w:rsidRDefault="00637C85" w:rsidP="00637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C85" w:rsidRPr="00637C85" w:rsidRDefault="00637C85" w:rsidP="00637C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Оргкомитет </w:t>
      </w:r>
    </w:p>
    <w:p w:rsidR="00637C85" w:rsidRPr="00637C85" w:rsidRDefault="00637C85" w:rsidP="00637C85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конкурса</w:t>
      </w:r>
    </w:p>
    <w:p w:rsidR="00637C85" w:rsidRPr="00637C85" w:rsidRDefault="00637C85" w:rsidP="00637C85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5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библиотекарь Кузбасса»</w:t>
      </w:r>
    </w:p>
    <w:p w:rsidR="00637C85" w:rsidRPr="00637C85" w:rsidRDefault="00637C85" w:rsidP="00637C85">
      <w:pPr>
        <w:tabs>
          <w:tab w:val="left" w:pos="3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C85" w:rsidRPr="00637C85" w:rsidRDefault="00637C85" w:rsidP="00637C8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C85" w:rsidRPr="00637C85" w:rsidRDefault="00637C85" w:rsidP="00637C8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C85" w:rsidRPr="00637C85" w:rsidRDefault="00637C85" w:rsidP="00637C8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C85" w:rsidRPr="00637C85" w:rsidRDefault="00637C85" w:rsidP="00637C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участия в областном конкурсе «Лучший библиотекарь Кузбасса»        </w:t>
      </w:r>
    </w:p>
    <w:p w:rsidR="00637C85" w:rsidRPr="00637C85" w:rsidRDefault="00637C85" w:rsidP="00637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637C85" w:rsidRPr="00637C85" w:rsidRDefault="00637C85" w:rsidP="00637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637C85" w:rsidRPr="00637C85" w:rsidRDefault="00637C85" w:rsidP="0063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637C85" w:rsidRPr="00637C85" w:rsidRDefault="00637C85" w:rsidP="00637C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37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37C8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(полное наименование выдвигающих органов – органа управления образованием субъекта Кемеровской </w:t>
      </w:r>
      <w:proofErr w:type="gramStart"/>
      <w:r w:rsidRPr="00637C8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области  и</w:t>
      </w:r>
      <w:proofErr w:type="gramEnd"/>
      <w:r w:rsidRPr="00637C8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</w:p>
    <w:p w:rsidR="00637C85" w:rsidRPr="00637C85" w:rsidRDefault="00637C85" w:rsidP="00637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7C8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оргкомитета городского/районного конкурса)</w:t>
      </w:r>
    </w:p>
    <w:p w:rsidR="00637C85" w:rsidRPr="00637C85" w:rsidRDefault="00637C85" w:rsidP="00637C85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выдвигает_________________________________________________________________</w:t>
      </w:r>
    </w:p>
    <w:p w:rsidR="00637C85" w:rsidRPr="00637C85" w:rsidRDefault="00637C85" w:rsidP="00637C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proofErr w:type="gramStart"/>
      <w:r w:rsidRPr="00637C8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 ФИО</w:t>
      </w:r>
      <w:proofErr w:type="gramEnd"/>
      <w:r w:rsidRPr="00637C8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полностью, должность и место работы)</w:t>
      </w:r>
    </w:p>
    <w:p w:rsidR="00637C85" w:rsidRPr="00637C85" w:rsidRDefault="00637C85" w:rsidP="0063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__________________________________________________________________________, </w:t>
      </w:r>
    </w:p>
    <w:p w:rsidR="00637C85" w:rsidRPr="00637C85" w:rsidRDefault="00637C85" w:rsidP="00637C8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победителя________________________________________________________________</w:t>
      </w:r>
    </w:p>
    <w:p w:rsidR="00637C85" w:rsidRPr="00637C85" w:rsidRDefault="00637C85" w:rsidP="00637C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proofErr w:type="gramStart"/>
      <w:r w:rsidRPr="00637C8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 название</w:t>
      </w:r>
      <w:proofErr w:type="gramEnd"/>
      <w:r w:rsidRPr="00637C8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городского/районного конкурса)</w:t>
      </w:r>
    </w:p>
    <w:p w:rsidR="00637C85" w:rsidRPr="00637C85" w:rsidRDefault="00637C85" w:rsidP="00637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637C85" w:rsidRPr="00637C85" w:rsidRDefault="00637C85" w:rsidP="00637C85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7C85" w:rsidRPr="00637C85" w:rsidRDefault="00637C85" w:rsidP="00637C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637C85" w:rsidRPr="00637C85" w:rsidRDefault="00637C85" w:rsidP="0063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C85" w:rsidRPr="00637C85" w:rsidRDefault="00637C85" w:rsidP="0063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C85" w:rsidRPr="00637C85" w:rsidRDefault="00637C85" w:rsidP="0063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C85" w:rsidRPr="00637C85" w:rsidRDefault="00637C85" w:rsidP="0063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C85" w:rsidRPr="00637C85" w:rsidRDefault="00637C85" w:rsidP="0063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C85" w:rsidRPr="00637C85" w:rsidRDefault="00637C85" w:rsidP="0063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C85" w:rsidRPr="00637C85" w:rsidRDefault="00637C85" w:rsidP="0063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C85" w:rsidRPr="00637C85" w:rsidRDefault="00637C85" w:rsidP="0063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C85" w:rsidRPr="00637C85" w:rsidRDefault="00637C85" w:rsidP="0063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C85" w:rsidRPr="00637C85" w:rsidRDefault="00637C85" w:rsidP="0063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C85" w:rsidRPr="00637C85" w:rsidRDefault="00637C85" w:rsidP="0063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C85" w:rsidRPr="00637C85" w:rsidRDefault="00637C85" w:rsidP="0063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C85" w:rsidRPr="00637C85" w:rsidRDefault="00637C85" w:rsidP="0063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637C85" w:rsidRPr="00637C85" w:rsidRDefault="00637C85" w:rsidP="0063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637C85" w:rsidRPr="00637C85" w:rsidRDefault="00637C85" w:rsidP="0063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управления образования:</w:t>
      </w:r>
    </w:p>
    <w:p w:rsidR="00637C85" w:rsidRPr="00637C85" w:rsidRDefault="00637C85" w:rsidP="00637C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____________________/___________________/</w:t>
      </w:r>
    </w:p>
    <w:p w:rsidR="00637C85" w:rsidRPr="00637C85" w:rsidRDefault="00637C85" w:rsidP="00637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7C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</w:t>
      </w:r>
      <w:r w:rsidRPr="00637C8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37C8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proofErr w:type="gramStart"/>
      <w:r w:rsidRPr="00637C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637C85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ФИО)</w:t>
      </w:r>
    </w:p>
    <w:p w:rsidR="00637C85" w:rsidRPr="00637C85" w:rsidRDefault="00637C85" w:rsidP="0063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C85" w:rsidRPr="00637C85" w:rsidRDefault="00637C85" w:rsidP="00637C85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«____»___________________2018 г.</w:t>
      </w:r>
    </w:p>
    <w:p w:rsidR="00637C85" w:rsidRPr="00637C85" w:rsidRDefault="00637C85" w:rsidP="00637C85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651051" w:rsidRDefault="00637C85" w:rsidP="00637C85">
      <w:r w:rsidRPr="00637C8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65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37D9F"/>
    <w:multiLevelType w:val="multilevel"/>
    <w:tmpl w:val="15E2F9F2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</w:lvl>
    <w:lvl w:ilvl="1">
      <w:start w:val="1"/>
      <w:numFmt w:val="decimal"/>
      <w:lvlText w:val="%1.%2"/>
      <w:lvlJc w:val="left"/>
      <w:pPr>
        <w:tabs>
          <w:tab w:val="num" w:pos="1512"/>
        </w:tabs>
        <w:ind w:left="1512" w:hanging="945"/>
      </w:pPr>
    </w:lvl>
    <w:lvl w:ilvl="2">
      <w:start w:val="1"/>
      <w:numFmt w:val="decimal"/>
      <w:lvlText w:val="%1.%2.%3"/>
      <w:lvlJc w:val="left"/>
      <w:pPr>
        <w:tabs>
          <w:tab w:val="num" w:pos="2079"/>
        </w:tabs>
        <w:ind w:left="2079" w:hanging="945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</w:lvl>
  </w:abstractNum>
  <w:abstractNum w:abstractNumId="1" w15:restartNumberingAfterBreak="0">
    <w:nsid w:val="38D80046"/>
    <w:multiLevelType w:val="multilevel"/>
    <w:tmpl w:val="0DD29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B4"/>
    <w:rsid w:val="00637C85"/>
    <w:rsid w:val="00651051"/>
    <w:rsid w:val="007D4BB4"/>
    <w:rsid w:val="00D1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97000-F2B6-4B30-A257-599DBCC7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pk.kuz-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1974</Words>
  <Characters>11254</Characters>
  <Application>Microsoft Office Word</Application>
  <DocSecurity>0</DocSecurity>
  <Lines>93</Lines>
  <Paragraphs>26</Paragraphs>
  <ScaleCrop>false</ScaleCrop>
  <Company/>
  <LinksUpToDate>false</LinksUpToDate>
  <CharactersWithSpaces>13202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2018-05-03T04:48:00Z</dcterms:created>
  <dcterms:modified xsi:type="dcterms:W3CDTF">2018-05-03T04:53:00Z</dcterms:modified>
</cp:coreProperties>
</file>