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5240AB" w:rsidRDefault="005240AB" w:rsidP="005240AB">
      <w:pPr>
        <w:jc w:val="center"/>
        <w:rPr>
          <w:color w:val="000000"/>
          <w:sz w:val="28"/>
          <w:szCs w:val="28"/>
        </w:rPr>
      </w:pPr>
      <w:r w:rsidRPr="005240AB">
        <w:rPr>
          <w:color w:val="000000"/>
          <w:sz w:val="28"/>
          <w:szCs w:val="28"/>
        </w:rPr>
        <w:t xml:space="preserve">Муниципальное казенное учреждение </w:t>
      </w:r>
    </w:p>
    <w:p w:rsidR="005240AB" w:rsidRPr="005240AB" w:rsidRDefault="005240AB" w:rsidP="005240AB">
      <w:pPr>
        <w:jc w:val="center"/>
        <w:rPr>
          <w:color w:val="000000"/>
          <w:sz w:val="28"/>
          <w:szCs w:val="28"/>
        </w:rPr>
      </w:pPr>
      <w:r w:rsidRPr="005240AB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5240AB" w:rsidRPr="005240AB" w:rsidRDefault="005240AB" w:rsidP="005240AB">
      <w:pPr>
        <w:jc w:val="center"/>
        <w:rPr>
          <w:color w:val="000000"/>
          <w:sz w:val="28"/>
          <w:szCs w:val="28"/>
        </w:rPr>
      </w:pPr>
      <w:r w:rsidRPr="005240AB">
        <w:rPr>
          <w:color w:val="000000"/>
          <w:sz w:val="28"/>
          <w:szCs w:val="28"/>
        </w:rPr>
        <w:t>(МКУ УО)</w:t>
      </w:r>
    </w:p>
    <w:p w:rsidR="005240AB" w:rsidRPr="005240AB" w:rsidRDefault="005240AB" w:rsidP="005240AB">
      <w:pPr>
        <w:jc w:val="center"/>
        <w:rPr>
          <w:color w:val="000000"/>
          <w:sz w:val="28"/>
          <w:szCs w:val="28"/>
        </w:rPr>
      </w:pPr>
    </w:p>
    <w:p w:rsidR="005240AB" w:rsidRPr="005240AB" w:rsidRDefault="005240AB" w:rsidP="005240AB">
      <w:pPr>
        <w:jc w:val="center"/>
        <w:rPr>
          <w:color w:val="000000"/>
          <w:sz w:val="28"/>
          <w:szCs w:val="28"/>
        </w:rPr>
      </w:pPr>
      <w:r w:rsidRPr="005240AB">
        <w:rPr>
          <w:color w:val="000000"/>
          <w:sz w:val="28"/>
          <w:szCs w:val="28"/>
        </w:rPr>
        <w:t>ПРИКАЗ</w:t>
      </w:r>
    </w:p>
    <w:p w:rsidR="005240AB" w:rsidRPr="005240AB" w:rsidRDefault="005240AB" w:rsidP="005240AB">
      <w:pPr>
        <w:jc w:val="both"/>
        <w:rPr>
          <w:color w:val="000000"/>
          <w:sz w:val="22"/>
          <w:szCs w:val="22"/>
        </w:rPr>
      </w:pPr>
    </w:p>
    <w:p w:rsidR="005240AB" w:rsidRPr="005240AB" w:rsidRDefault="0012219C" w:rsidP="005240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C1547B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13.02.2019</w:t>
      </w:r>
      <w:r w:rsidR="00C1547B">
        <w:rPr>
          <w:color w:val="000000"/>
          <w:sz w:val="24"/>
          <w:szCs w:val="24"/>
        </w:rPr>
        <w:tab/>
      </w:r>
      <w:r w:rsidR="00C1547B">
        <w:rPr>
          <w:color w:val="000000"/>
          <w:sz w:val="24"/>
          <w:szCs w:val="24"/>
        </w:rPr>
        <w:tab/>
      </w:r>
      <w:r w:rsidR="00C1547B">
        <w:rPr>
          <w:color w:val="000000"/>
          <w:sz w:val="24"/>
          <w:szCs w:val="24"/>
        </w:rPr>
        <w:tab/>
      </w:r>
      <w:r w:rsidR="00C1547B">
        <w:rPr>
          <w:color w:val="000000"/>
          <w:sz w:val="24"/>
          <w:szCs w:val="24"/>
        </w:rPr>
        <w:tab/>
      </w:r>
      <w:r w:rsidR="00C1547B">
        <w:rPr>
          <w:color w:val="000000"/>
          <w:sz w:val="24"/>
          <w:szCs w:val="24"/>
        </w:rPr>
        <w:tab/>
      </w:r>
      <w:r w:rsidR="00AE518B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         </w:t>
      </w:r>
      <w:r w:rsidR="00C1547B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104</w:t>
      </w:r>
      <w:r w:rsidR="00C1547B">
        <w:rPr>
          <w:color w:val="000000"/>
          <w:sz w:val="24"/>
          <w:szCs w:val="24"/>
        </w:rPr>
        <w:t xml:space="preserve"> </w:t>
      </w:r>
      <w:r w:rsidR="005240AB" w:rsidRPr="005240AB">
        <w:rPr>
          <w:color w:val="000000"/>
          <w:sz w:val="24"/>
          <w:szCs w:val="24"/>
        </w:rPr>
        <w:t xml:space="preserve">   </w:t>
      </w:r>
      <w:r w:rsidR="005240AB" w:rsidRPr="005240AB">
        <w:rPr>
          <w:color w:val="000000"/>
          <w:sz w:val="24"/>
          <w:szCs w:val="24"/>
        </w:rPr>
        <w:tab/>
        <w:t xml:space="preserve">                      </w:t>
      </w:r>
    </w:p>
    <w:p w:rsidR="005240AB" w:rsidRPr="005240AB" w:rsidRDefault="005240AB" w:rsidP="005240AB">
      <w:pPr>
        <w:jc w:val="center"/>
        <w:rPr>
          <w:color w:val="000000"/>
          <w:sz w:val="24"/>
          <w:szCs w:val="24"/>
        </w:rPr>
      </w:pPr>
      <w:r w:rsidRPr="005240AB">
        <w:rPr>
          <w:color w:val="000000"/>
          <w:sz w:val="24"/>
          <w:szCs w:val="24"/>
        </w:rPr>
        <w:t>г. Междуреченск</w:t>
      </w:r>
    </w:p>
    <w:p w:rsidR="007E26AB" w:rsidRDefault="007E26AB" w:rsidP="007E26AB">
      <w:pPr>
        <w:rPr>
          <w:sz w:val="28"/>
          <w:szCs w:val="28"/>
        </w:rPr>
      </w:pPr>
    </w:p>
    <w:p w:rsidR="007E26AB" w:rsidRDefault="007E26AB" w:rsidP="007E26AB">
      <w:pPr>
        <w:rPr>
          <w:sz w:val="28"/>
          <w:szCs w:val="28"/>
        </w:rPr>
      </w:pPr>
    </w:p>
    <w:p w:rsidR="00AE518B" w:rsidRDefault="00AE518B" w:rsidP="00AE518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Всероссийского </w:t>
      </w:r>
    </w:p>
    <w:p w:rsidR="00AE518B" w:rsidRDefault="00AE518B" w:rsidP="00AE51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интеллектуально</w:t>
      </w:r>
      <w:proofErr w:type="gramEnd"/>
      <w:r>
        <w:rPr>
          <w:sz w:val="28"/>
          <w:szCs w:val="28"/>
        </w:rPr>
        <w:t xml:space="preserve">-личностного марафона </w:t>
      </w:r>
    </w:p>
    <w:p w:rsidR="007E26AB" w:rsidRDefault="00AE518B" w:rsidP="00AE518B">
      <w:pPr>
        <w:rPr>
          <w:sz w:val="28"/>
          <w:szCs w:val="28"/>
        </w:rPr>
      </w:pPr>
      <w:r>
        <w:rPr>
          <w:sz w:val="28"/>
          <w:szCs w:val="28"/>
        </w:rPr>
        <w:t xml:space="preserve">«Твои возможности» </w:t>
      </w:r>
      <w:r w:rsidR="00F24D09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обучающихся 3-6 классов</w:t>
      </w:r>
    </w:p>
    <w:p w:rsidR="00AE518B" w:rsidRDefault="00AE518B" w:rsidP="00BC488B">
      <w:pPr>
        <w:spacing w:line="360" w:lineRule="auto"/>
        <w:ind w:firstLine="360"/>
        <w:jc w:val="both"/>
        <w:rPr>
          <w:sz w:val="28"/>
          <w:szCs w:val="28"/>
        </w:rPr>
      </w:pPr>
    </w:p>
    <w:p w:rsidR="007E26AB" w:rsidRDefault="007E26AB" w:rsidP="00BC48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</w:t>
      </w:r>
      <w:r w:rsidR="00BE79F2">
        <w:rPr>
          <w:sz w:val="28"/>
          <w:szCs w:val="28"/>
        </w:rPr>
        <w:t>ном работы МКУ УО на</w:t>
      </w:r>
      <w:r w:rsidR="00520A5C">
        <w:rPr>
          <w:sz w:val="28"/>
          <w:szCs w:val="28"/>
        </w:rPr>
        <w:t xml:space="preserve"> </w:t>
      </w:r>
      <w:r w:rsidR="00AE518B">
        <w:rPr>
          <w:sz w:val="28"/>
          <w:szCs w:val="28"/>
        </w:rPr>
        <w:t>февраль</w:t>
      </w:r>
      <w:r w:rsidR="00BE79F2">
        <w:rPr>
          <w:sz w:val="28"/>
          <w:szCs w:val="28"/>
        </w:rPr>
        <w:t xml:space="preserve"> </w:t>
      </w:r>
      <w:r w:rsidR="00AE518B">
        <w:rPr>
          <w:sz w:val="28"/>
          <w:szCs w:val="28"/>
        </w:rPr>
        <w:t>2019</w:t>
      </w:r>
      <w:r w:rsidR="00520A5C">
        <w:rPr>
          <w:sz w:val="28"/>
          <w:szCs w:val="28"/>
        </w:rPr>
        <w:t xml:space="preserve"> года приказываю</w:t>
      </w:r>
      <w:r>
        <w:rPr>
          <w:sz w:val="28"/>
          <w:szCs w:val="28"/>
        </w:rPr>
        <w:t>:</w:t>
      </w:r>
    </w:p>
    <w:p w:rsidR="00BC488B" w:rsidRPr="00AE518B" w:rsidRDefault="00BC488B" w:rsidP="00AE518B">
      <w:pPr>
        <w:spacing w:line="360" w:lineRule="auto"/>
        <w:jc w:val="both"/>
        <w:rPr>
          <w:sz w:val="28"/>
          <w:szCs w:val="28"/>
        </w:rPr>
      </w:pPr>
    </w:p>
    <w:p w:rsidR="00BC488B" w:rsidRPr="00AE518B" w:rsidRDefault="00BC488B" w:rsidP="00AE518B">
      <w:pPr>
        <w:pStyle w:val="a7"/>
        <w:numPr>
          <w:ilvl w:val="0"/>
          <w:numId w:val="1"/>
        </w:numPr>
        <w:spacing w:line="312" w:lineRule="atLeast"/>
        <w:jc w:val="both"/>
        <w:outlineLvl w:val="1"/>
        <w:rPr>
          <w:bCs/>
          <w:iCs/>
          <w:color w:val="170E02"/>
          <w:sz w:val="28"/>
          <w:szCs w:val="28"/>
        </w:rPr>
      </w:pPr>
      <w:r w:rsidRPr="00AE518B">
        <w:rPr>
          <w:sz w:val="28"/>
          <w:szCs w:val="28"/>
        </w:rPr>
        <w:t xml:space="preserve">Утвердить Положение </w:t>
      </w:r>
      <w:r w:rsidR="00AE518B" w:rsidRPr="00AE518B">
        <w:rPr>
          <w:bCs/>
          <w:iCs/>
          <w:color w:val="170E02"/>
          <w:sz w:val="28"/>
          <w:szCs w:val="28"/>
        </w:rPr>
        <w:t xml:space="preserve">о Всероссийском интеллектуально-личностном             </w:t>
      </w:r>
      <w:r w:rsidR="00F24D09">
        <w:rPr>
          <w:bCs/>
          <w:iCs/>
          <w:color w:val="170E02"/>
          <w:sz w:val="28"/>
          <w:szCs w:val="28"/>
        </w:rPr>
        <w:t>марафоне «Твои возможности» среди</w:t>
      </w:r>
      <w:r w:rsidR="00AE518B" w:rsidRPr="00AE518B">
        <w:rPr>
          <w:bCs/>
          <w:iCs/>
          <w:color w:val="170E02"/>
          <w:sz w:val="28"/>
          <w:szCs w:val="28"/>
        </w:rPr>
        <w:t xml:space="preserve"> обучающихся 3-6 классов</w:t>
      </w:r>
      <w:r w:rsidR="00AE518B" w:rsidRPr="00AE518B">
        <w:rPr>
          <w:bCs/>
          <w:sz w:val="28"/>
          <w:szCs w:val="28"/>
        </w:rPr>
        <w:t xml:space="preserve"> </w:t>
      </w:r>
      <w:r w:rsidR="001402E8">
        <w:rPr>
          <w:bCs/>
          <w:sz w:val="28"/>
          <w:szCs w:val="28"/>
        </w:rPr>
        <w:t>(приложение</w:t>
      </w:r>
      <w:r w:rsidRPr="00AE518B">
        <w:rPr>
          <w:bCs/>
          <w:sz w:val="28"/>
          <w:szCs w:val="28"/>
        </w:rPr>
        <w:t>1).</w:t>
      </w:r>
    </w:p>
    <w:p w:rsidR="007E26AB" w:rsidRDefault="00520A5C" w:rsidP="005240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Руководителю МБОУ</w:t>
      </w:r>
      <w:r w:rsidR="00AE518B">
        <w:rPr>
          <w:sz w:val="28"/>
          <w:szCs w:val="28"/>
        </w:rPr>
        <w:t xml:space="preserve"> СОШ № 22 </w:t>
      </w:r>
      <w:r>
        <w:rPr>
          <w:sz w:val="28"/>
          <w:szCs w:val="28"/>
        </w:rPr>
        <w:t>(</w:t>
      </w:r>
      <w:r w:rsidR="00AE518B">
        <w:rPr>
          <w:sz w:val="28"/>
          <w:szCs w:val="28"/>
        </w:rPr>
        <w:t>Барсукова Т.В</w:t>
      </w:r>
      <w:r w:rsidR="007E26AB">
        <w:rPr>
          <w:sz w:val="28"/>
          <w:szCs w:val="28"/>
        </w:rPr>
        <w:t>.):</w:t>
      </w:r>
    </w:p>
    <w:p w:rsidR="007E26AB" w:rsidRPr="00520A5C" w:rsidRDefault="001402E8" w:rsidP="005240AB">
      <w:pPr>
        <w:keepNext/>
        <w:autoSpaceDE w:val="0"/>
        <w:autoSpaceDN w:val="0"/>
        <w:adjustRightInd w:val="0"/>
        <w:spacing w:line="276" w:lineRule="auto"/>
        <w:ind w:left="426"/>
        <w:jc w:val="both"/>
        <w:outlineLvl w:val="1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2.1. </w:t>
      </w:r>
      <w:r w:rsidR="00AE518B">
        <w:rPr>
          <w:sz w:val="28"/>
          <w:szCs w:val="28"/>
        </w:rPr>
        <w:t>Организовать 16.02.2019</w:t>
      </w:r>
      <w:r w:rsidR="00596A22">
        <w:rPr>
          <w:sz w:val="28"/>
          <w:szCs w:val="28"/>
        </w:rPr>
        <w:t xml:space="preserve"> </w:t>
      </w:r>
      <w:r w:rsidR="005240AB">
        <w:rPr>
          <w:sz w:val="28"/>
          <w:szCs w:val="28"/>
        </w:rPr>
        <w:t>в</w:t>
      </w:r>
      <w:r w:rsidR="00596A22">
        <w:rPr>
          <w:sz w:val="28"/>
          <w:szCs w:val="28"/>
        </w:rPr>
        <w:t xml:space="preserve"> </w:t>
      </w:r>
      <w:r w:rsidR="004A463C">
        <w:rPr>
          <w:sz w:val="28"/>
          <w:szCs w:val="28"/>
        </w:rPr>
        <w:t>10</w:t>
      </w:r>
      <w:r w:rsidR="00AE518B">
        <w:rPr>
          <w:sz w:val="28"/>
          <w:szCs w:val="28"/>
        </w:rPr>
        <w:t xml:space="preserve">.00 </w:t>
      </w:r>
      <w:r w:rsidR="007E26AB">
        <w:rPr>
          <w:sz w:val="28"/>
          <w:szCs w:val="28"/>
        </w:rPr>
        <w:t xml:space="preserve">ч проведение </w:t>
      </w:r>
      <w:r w:rsidR="00AE518B">
        <w:rPr>
          <w:bCs/>
          <w:iCs/>
          <w:color w:val="170E02"/>
          <w:sz w:val="28"/>
          <w:szCs w:val="28"/>
        </w:rPr>
        <w:t>Всероссийского интеллектуально-личностного марафона</w:t>
      </w:r>
      <w:r w:rsidR="00AE518B" w:rsidRPr="00AE518B">
        <w:rPr>
          <w:bCs/>
          <w:iCs/>
          <w:color w:val="170E02"/>
          <w:sz w:val="28"/>
          <w:szCs w:val="28"/>
        </w:rPr>
        <w:t xml:space="preserve"> «Твои возможности» </w:t>
      </w:r>
      <w:r w:rsidR="00F24D09">
        <w:rPr>
          <w:bCs/>
          <w:iCs/>
          <w:color w:val="170E02"/>
          <w:sz w:val="28"/>
          <w:szCs w:val="28"/>
        </w:rPr>
        <w:t>среди</w:t>
      </w:r>
      <w:r w:rsidR="00AE518B" w:rsidRPr="00AE518B">
        <w:rPr>
          <w:bCs/>
          <w:iCs/>
          <w:color w:val="170E02"/>
          <w:sz w:val="28"/>
          <w:szCs w:val="28"/>
        </w:rPr>
        <w:t xml:space="preserve"> обучающихся 3-6 классов</w:t>
      </w:r>
      <w:r w:rsidR="00AE518B">
        <w:rPr>
          <w:bCs/>
          <w:iCs/>
          <w:color w:val="170E02"/>
          <w:sz w:val="28"/>
          <w:szCs w:val="28"/>
        </w:rPr>
        <w:t xml:space="preserve"> (далее- марафон).</w:t>
      </w:r>
    </w:p>
    <w:p w:rsidR="007E26AB" w:rsidRDefault="001402E8" w:rsidP="005240AB">
      <w:pPr>
        <w:pStyle w:val="a5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AE518B">
        <w:rPr>
          <w:sz w:val="28"/>
          <w:szCs w:val="28"/>
        </w:rPr>
        <w:t>О</w:t>
      </w:r>
      <w:r w:rsidR="007E26AB">
        <w:rPr>
          <w:sz w:val="28"/>
          <w:szCs w:val="28"/>
        </w:rPr>
        <w:t>беспеч</w:t>
      </w:r>
      <w:r w:rsidR="00960B05">
        <w:rPr>
          <w:sz w:val="28"/>
          <w:szCs w:val="28"/>
        </w:rPr>
        <w:t xml:space="preserve">ить условия проведения </w:t>
      </w:r>
      <w:r w:rsidR="00AE518B">
        <w:rPr>
          <w:sz w:val="28"/>
          <w:szCs w:val="28"/>
        </w:rPr>
        <w:t>марафона</w:t>
      </w:r>
      <w:r w:rsidR="00474F22">
        <w:rPr>
          <w:sz w:val="28"/>
          <w:szCs w:val="28"/>
        </w:rPr>
        <w:t>.</w:t>
      </w:r>
    </w:p>
    <w:p w:rsidR="007E26AB" w:rsidRDefault="00AE518B" w:rsidP="005240AB">
      <w:pPr>
        <w:pStyle w:val="a5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2E8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="007E26AB">
        <w:rPr>
          <w:sz w:val="28"/>
          <w:szCs w:val="28"/>
        </w:rPr>
        <w:t xml:space="preserve">беспечить безопасность жизни и здоровья обучающихся во время проведения </w:t>
      </w:r>
      <w:r>
        <w:rPr>
          <w:sz w:val="28"/>
          <w:szCs w:val="28"/>
        </w:rPr>
        <w:t>марафона</w:t>
      </w:r>
      <w:r w:rsidR="00474F22">
        <w:rPr>
          <w:sz w:val="28"/>
          <w:szCs w:val="28"/>
        </w:rPr>
        <w:t>.</w:t>
      </w:r>
    </w:p>
    <w:p w:rsidR="007E26AB" w:rsidRPr="00E902D7" w:rsidRDefault="00AE518B" w:rsidP="005240AB">
      <w:pPr>
        <w:pStyle w:val="a5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74F22">
        <w:rPr>
          <w:sz w:val="28"/>
          <w:szCs w:val="28"/>
        </w:rPr>
        <w:t>. О</w:t>
      </w:r>
      <w:r w:rsidR="007E26AB">
        <w:rPr>
          <w:sz w:val="28"/>
          <w:szCs w:val="28"/>
        </w:rPr>
        <w:t>тчёт о результатах</w:t>
      </w:r>
      <w:r w:rsidR="001402E8">
        <w:rPr>
          <w:sz w:val="28"/>
          <w:szCs w:val="28"/>
        </w:rPr>
        <w:t xml:space="preserve"> проведения</w:t>
      </w:r>
      <w:r w:rsidR="007E26AB">
        <w:rPr>
          <w:sz w:val="28"/>
          <w:szCs w:val="28"/>
        </w:rPr>
        <w:t xml:space="preserve"> </w:t>
      </w:r>
      <w:r>
        <w:rPr>
          <w:sz w:val="28"/>
          <w:szCs w:val="28"/>
        </w:rPr>
        <w:t>марафона</w:t>
      </w:r>
      <w:r w:rsidR="00653EF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</w:t>
      </w:r>
      <w:r w:rsidR="00653EF4">
        <w:rPr>
          <w:sz w:val="28"/>
          <w:szCs w:val="28"/>
        </w:rPr>
        <w:t xml:space="preserve"> в </w:t>
      </w:r>
      <w:r w:rsidR="00520A5C">
        <w:rPr>
          <w:sz w:val="28"/>
          <w:szCs w:val="28"/>
        </w:rPr>
        <w:t xml:space="preserve">МБОУ «Центр </w:t>
      </w:r>
      <w:r w:rsidR="00474F22">
        <w:rPr>
          <w:sz w:val="28"/>
          <w:szCs w:val="28"/>
        </w:rPr>
        <w:t>ПМСС» до</w:t>
      </w:r>
      <w:r>
        <w:rPr>
          <w:sz w:val="28"/>
          <w:szCs w:val="28"/>
        </w:rPr>
        <w:t xml:space="preserve"> </w:t>
      </w:r>
      <w:r w:rsidR="00474F22">
        <w:rPr>
          <w:sz w:val="28"/>
          <w:szCs w:val="28"/>
        </w:rPr>
        <w:t>2</w:t>
      </w:r>
      <w:r w:rsidR="00476CFE">
        <w:rPr>
          <w:sz w:val="28"/>
          <w:szCs w:val="28"/>
        </w:rPr>
        <w:t>6</w:t>
      </w:r>
      <w:r w:rsidR="00474F22">
        <w:rPr>
          <w:sz w:val="28"/>
          <w:szCs w:val="28"/>
        </w:rPr>
        <w:t>.02.2019 на</w:t>
      </w:r>
      <w:r w:rsidR="00E902D7">
        <w:rPr>
          <w:sz w:val="28"/>
          <w:szCs w:val="28"/>
        </w:rPr>
        <w:t xml:space="preserve"> электронный адрес: </w:t>
      </w:r>
      <w:hyperlink r:id="rId5" w:history="1">
        <w:r w:rsidR="00474F22" w:rsidRPr="00931FA5">
          <w:rPr>
            <w:rStyle w:val="a6"/>
            <w:sz w:val="28"/>
            <w:szCs w:val="28"/>
            <w:lang w:val="en-US"/>
          </w:rPr>
          <w:t>nmckom</w:t>
        </w:r>
        <w:r w:rsidR="00474F22" w:rsidRPr="00931FA5">
          <w:rPr>
            <w:rStyle w:val="a6"/>
            <w:sz w:val="28"/>
            <w:szCs w:val="28"/>
          </w:rPr>
          <w:t>@</w:t>
        </w:r>
        <w:r w:rsidR="00474F22" w:rsidRPr="00931FA5">
          <w:rPr>
            <w:rStyle w:val="a6"/>
            <w:sz w:val="28"/>
            <w:szCs w:val="28"/>
            <w:lang w:val="en-US"/>
          </w:rPr>
          <w:t>yandex</w:t>
        </w:r>
        <w:r w:rsidR="00474F22" w:rsidRPr="00931FA5">
          <w:rPr>
            <w:rStyle w:val="a6"/>
            <w:sz w:val="28"/>
            <w:szCs w:val="28"/>
          </w:rPr>
          <w:t>.</w:t>
        </w:r>
        <w:proofErr w:type="spellStart"/>
        <w:r w:rsidR="00474F22" w:rsidRPr="00931FA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74F22">
        <w:rPr>
          <w:sz w:val="28"/>
          <w:szCs w:val="28"/>
        </w:rPr>
        <w:t>.</w:t>
      </w:r>
    </w:p>
    <w:p w:rsidR="007E26AB" w:rsidRDefault="007E26AB" w:rsidP="005240A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A5C">
        <w:rPr>
          <w:sz w:val="28"/>
          <w:szCs w:val="28"/>
        </w:rPr>
        <w:t xml:space="preserve"> </w:t>
      </w:r>
      <w:r>
        <w:rPr>
          <w:sz w:val="28"/>
          <w:szCs w:val="28"/>
        </w:rPr>
        <w:t>2. Руководителям общеобразовательных учреждений:</w:t>
      </w:r>
    </w:p>
    <w:p w:rsidR="007E26AB" w:rsidRDefault="007E26AB" w:rsidP="005240A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</w:t>
      </w:r>
      <w:r w:rsidR="001402E8">
        <w:rPr>
          <w:sz w:val="28"/>
          <w:szCs w:val="28"/>
        </w:rPr>
        <w:t>. П</w:t>
      </w:r>
      <w:r w:rsidR="005240AB">
        <w:rPr>
          <w:sz w:val="28"/>
          <w:szCs w:val="28"/>
        </w:rPr>
        <w:t>одать</w:t>
      </w:r>
      <w:r>
        <w:rPr>
          <w:sz w:val="28"/>
          <w:szCs w:val="28"/>
        </w:rPr>
        <w:t xml:space="preserve"> заявки на участие в </w:t>
      </w:r>
      <w:r w:rsidR="00474F22">
        <w:rPr>
          <w:sz w:val="28"/>
          <w:szCs w:val="28"/>
        </w:rPr>
        <w:t xml:space="preserve">марафоне </w:t>
      </w:r>
      <w:r w:rsidR="00520A5C">
        <w:rPr>
          <w:sz w:val="28"/>
          <w:szCs w:val="28"/>
        </w:rPr>
        <w:t xml:space="preserve">в срок до </w:t>
      </w:r>
      <w:r w:rsidR="001402E8" w:rsidRPr="001402E8">
        <w:rPr>
          <w:color w:val="000000" w:themeColor="text1"/>
          <w:sz w:val="28"/>
          <w:szCs w:val="28"/>
        </w:rPr>
        <w:t>14</w:t>
      </w:r>
      <w:r w:rsidR="004A463C" w:rsidRPr="001402E8">
        <w:rPr>
          <w:color w:val="000000" w:themeColor="text1"/>
          <w:sz w:val="28"/>
          <w:szCs w:val="28"/>
        </w:rPr>
        <w:t>.02.2019</w:t>
      </w:r>
      <w:r w:rsidR="001402E8">
        <w:rPr>
          <w:color w:val="000000" w:themeColor="text1"/>
          <w:sz w:val="28"/>
          <w:szCs w:val="28"/>
        </w:rPr>
        <w:t>.</w:t>
      </w:r>
    </w:p>
    <w:p w:rsidR="007E26AB" w:rsidRDefault="00520A5C" w:rsidP="005240AB">
      <w:pPr>
        <w:pStyle w:val="a5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6AB">
        <w:rPr>
          <w:sz w:val="28"/>
          <w:szCs w:val="28"/>
        </w:rPr>
        <w:t xml:space="preserve"> 3.  Контроль за исполнением приказа </w:t>
      </w:r>
      <w:r w:rsidR="00960B05">
        <w:rPr>
          <w:sz w:val="28"/>
          <w:szCs w:val="28"/>
        </w:rPr>
        <w:t>возложить на</w:t>
      </w:r>
      <w:r w:rsidR="007E26AB">
        <w:rPr>
          <w:sz w:val="28"/>
          <w:szCs w:val="28"/>
        </w:rPr>
        <w:t xml:space="preserve"> замести</w:t>
      </w:r>
      <w:r>
        <w:rPr>
          <w:sz w:val="28"/>
          <w:szCs w:val="28"/>
        </w:rPr>
        <w:t xml:space="preserve">теля начальника         МКУ </w:t>
      </w:r>
      <w:r w:rsidR="00960B05">
        <w:rPr>
          <w:sz w:val="28"/>
          <w:szCs w:val="28"/>
        </w:rPr>
        <w:t>УО В.В.</w:t>
      </w:r>
      <w:r w:rsidR="007E26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Глиюн</w:t>
      </w:r>
      <w:proofErr w:type="spellEnd"/>
      <w:r w:rsidR="007E26AB">
        <w:rPr>
          <w:sz w:val="28"/>
          <w:szCs w:val="28"/>
        </w:rPr>
        <w:t>.</w:t>
      </w:r>
    </w:p>
    <w:p w:rsidR="007E26AB" w:rsidRDefault="007E26AB" w:rsidP="00520A5C">
      <w:pPr>
        <w:jc w:val="both"/>
        <w:rPr>
          <w:sz w:val="28"/>
          <w:szCs w:val="28"/>
        </w:rPr>
      </w:pPr>
    </w:p>
    <w:p w:rsidR="007E26AB" w:rsidRPr="005240AB" w:rsidRDefault="005240AB" w:rsidP="007E26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E79F2">
        <w:rPr>
          <w:sz w:val="28"/>
          <w:szCs w:val="28"/>
        </w:rPr>
        <w:t xml:space="preserve">Начальник </w:t>
      </w:r>
      <w:r w:rsidR="007E26AB">
        <w:rPr>
          <w:sz w:val="28"/>
          <w:szCs w:val="28"/>
        </w:rPr>
        <w:t xml:space="preserve"> МКУ</w:t>
      </w:r>
      <w:proofErr w:type="gramEnd"/>
      <w:r w:rsidR="007E26AB">
        <w:rPr>
          <w:sz w:val="28"/>
          <w:szCs w:val="28"/>
        </w:rPr>
        <w:t xml:space="preserve"> УО </w:t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E79F2">
        <w:rPr>
          <w:sz w:val="28"/>
          <w:szCs w:val="28"/>
        </w:rPr>
        <w:t xml:space="preserve">                       С.Н. Ненилин </w:t>
      </w:r>
    </w:p>
    <w:p w:rsidR="007E26AB" w:rsidRDefault="007E26AB" w:rsidP="007E26AB">
      <w:pPr>
        <w:jc w:val="right"/>
        <w:rPr>
          <w:sz w:val="24"/>
          <w:szCs w:val="24"/>
        </w:rPr>
      </w:pPr>
    </w:p>
    <w:p w:rsidR="005240AB" w:rsidRDefault="005240AB" w:rsidP="007E26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26AB">
        <w:rPr>
          <w:sz w:val="24"/>
          <w:szCs w:val="24"/>
        </w:rPr>
        <w:t xml:space="preserve">  </w:t>
      </w:r>
    </w:p>
    <w:p w:rsidR="005240AB" w:rsidRDefault="005240AB" w:rsidP="007E26AB">
      <w:pPr>
        <w:rPr>
          <w:sz w:val="24"/>
          <w:szCs w:val="24"/>
        </w:rPr>
      </w:pPr>
    </w:p>
    <w:p w:rsidR="005240AB" w:rsidRDefault="005240AB" w:rsidP="007E26AB">
      <w:pPr>
        <w:rPr>
          <w:sz w:val="24"/>
          <w:szCs w:val="24"/>
        </w:rPr>
      </w:pPr>
    </w:p>
    <w:p w:rsidR="007E26AB" w:rsidRDefault="00AE518B" w:rsidP="007E26A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Шугаева</w:t>
      </w:r>
      <w:proofErr w:type="spellEnd"/>
      <w:r>
        <w:rPr>
          <w:sz w:val="22"/>
          <w:szCs w:val="22"/>
        </w:rPr>
        <w:t xml:space="preserve"> Надежда Федоровна,</w:t>
      </w:r>
    </w:p>
    <w:p w:rsidR="00476CFE" w:rsidRPr="007E26AB" w:rsidRDefault="00476CFE" w:rsidP="007E26AB">
      <w:pPr>
        <w:rPr>
          <w:sz w:val="22"/>
          <w:szCs w:val="22"/>
        </w:rPr>
      </w:pPr>
      <w:r>
        <w:rPr>
          <w:sz w:val="22"/>
          <w:szCs w:val="22"/>
        </w:rPr>
        <w:t>т. 4-37-05</w:t>
      </w:r>
    </w:p>
    <w:p w:rsidR="00474F22" w:rsidRDefault="00474F22" w:rsidP="00474F22">
      <w:pPr>
        <w:rPr>
          <w:sz w:val="22"/>
          <w:szCs w:val="22"/>
        </w:rPr>
      </w:pPr>
    </w:p>
    <w:p w:rsidR="00474F22" w:rsidRDefault="00474F22" w:rsidP="00474F22">
      <w:pPr>
        <w:rPr>
          <w:sz w:val="22"/>
          <w:szCs w:val="22"/>
        </w:rPr>
      </w:pPr>
    </w:p>
    <w:p w:rsidR="00AE518B" w:rsidRPr="00F24D09" w:rsidRDefault="005240AB" w:rsidP="00F24D09">
      <w:pPr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474F22">
        <w:rPr>
          <w:sz w:val="24"/>
          <w:szCs w:val="24"/>
        </w:rPr>
        <w:t xml:space="preserve">                   </w:t>
      </w:r>
    </w:p>
    <w:p w:rsidR="00BC7095" w:rsidRDefault="00AE518B" w:rsidP="005240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5240AB">
        <w:rPr>
          <w:sz w:val="24"/>
          <w:szCs w:val="24"/>
        </w:rPr>
        <w:t xml:space="preserve"> П</w:t>
      </w:r>
      <w:r w:rsidR="00520A5C">
        <w:rPr>
          <w:sz w:val="24"/>
          <w:szCs w:val="24"/>
        </w:rPr>
        <w:t>риложение</w:t>
      </w:r>
      <w:r w:rsidR="005240AB">
        <w:rPr>
          <w:sz w:val="24"/>
          <w:szCs w:val="24"/>
        </w:rPr>
        <w:t xml:space="preserve"> 1</w:t>
      </w:r>
      <w:r w:rsidR="00520A5C">
        <w:rPr>
          <w:sz w:val="24"/>
          <w:szCs w:val="24"/>
        </w:rPr>
        <w:t xml:space="preserve"> </w:t>
      </w:r>
    </w:p>
    <w:p w:rsidR="005240AB" w:rsidRDefault="005240AB" w:rsidP="005240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E518B">
        <w:rPr>
          <w:sz w:val="24"/>
          <w:szCs w:val="24"/>
        </w:rPr>
        <w:t xml:space="preserve">                               </w:t>
      </w:r>
      <w:r w:rsidR="00F161DA">
        <w:rPr>
          <w:sz w:val="24"/>
          <w:szCs w:val="24"/>
        </w:rPr>
        <w:t xml:space="preserve">     </w:t>
      </w:r>
      <w:bookmarkStart w:id="0" w:name="_GoBack"/>
      <w:bookmarkEnd w:id="0"/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 №</w:t>
      </w:r>
      <w:r w:rsidR="00C1547B">
        <w:rPr>
          <w:sz w:val="24"/>
          <w:szCs w:val="24"/>
        </w:rPr>
        <w:t xml:space="preserve"> </w:t>
      </w:r>
      <w:r w:rsidR="00F161DA">
        <w:rPr>
          <w:sz w:val="24"/>
          <w:szCs w:val="24"/>
        </w:rPr>
        <w:t>104</w:t>
      </w:r>
    </w:p>
    <w:p w:rsidR="005240AB" w:rsidRDefault="005240AB" w:rsidP="00524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 w:rsidR="00C1547B">
        <w:rPr>
          <w:sz w:val="24"/>
          <w:szCs w:val="24"/>
        </w:rPr>
        <w:t xml:space="preserve"> </w:t>
      </w:r>
      <w:r w:rsidR="00F161DA">
        <w:rPr>
          <w:sz w:val="24"/>
          <w:szCs w:val="24"/>
        </w:rPr>
        <w:t>13.02.2019</w:t>
      </w:r>
    </w:p>
    <w:p w:rsidR="001402E8" w:rsidRDefault="001402E8" w:rsidP="001402E8">
      <w:pPr>
        <w:jc w:val="center"/>
        <w:rPr>
          <w:sz w:val="24"/>
          <w:szCs w:val="24"/>
        </w:rPr>
      </w:pPr>
    </w:p>
    <w:p w:rsidR="001402E8" w:rsidRDefault="001402E8" w:rsidP="001402E8">
      <w:pPr>
        <w:spacing w:line="390" w:lineRule="atLeast"/>
        <w:jc w:val="center"/>
        <w:textAlignment w:val="baseline"/>
        <w:outlineLvl w:val="1"/>
        <w:rPr>
          <w:b/>
          <w:bCs/>
          <w:iCs/>
          <w:color w:val="170E02"/>
          <w:sz w:val="32"/>
          <w:szCs w:val="32"/>
        </w:rPr>
      </w:pPr>
      <w:r>
        <w:rPr>
          <w:b/>
          <w:bCs/>
          <w:iCs/>
          <w:color w:val="170E02"/>
          <w:sz w:val="32"/>
          <w:szCs w:val="32"/>
        </w:rPr>
        <w:t>Положение о Всероссийском</w:t>
      </w:r>
    </w:p>
    <w:p w:rsidR="001402E8" w:rsidRPr="001402E8" w:rsidRDefault="001402E8" w:rsidP="001402E8">
      <w:pPr>
        <w:spacing w:line="390" w:lineRule="atLeast"/>
        <w:jc w:val="center"/>
        <w:textAlignment w:val="baseline"/>
        <w:outlineLvl w:val="1"/>
        <w:rPr>
          <w:b/>
          <w:bCs/>
          <w:iCs/>
          <w:color w:val="170E02"/>
          <w:sz w:val="32"/>
          <w:szCs w:val="32"/>
        </w:rPr>
      </w:pPr>
      <w:proofErr w:type="gramStart"/>
      <w:r>
        <w:rPr>
          <w:b/>
          <w:bCs/>
          <w:iCs/>
          <w:color w:val="170E02"/>
          <w:sz w:val="32"/>
          <w:szCs w:val="32"/>
        </w:rPr>
        <w:t>интеллектуально</w:t>
      </w:r>
      <w:proofErr w:type="gramEnd"/>
      <w:r>
        <w:rPr>
          <w:b/>
          <w:bCs/>
          <w:iCs/>
          <w:color w:val="170E02"/>
          <w:sz w:val="32"/>
          <w:szCs w:val="32"/>
        </w:rPr>
        <w:t xml:space="preserve">-личностном </w:t>
      </w:r>
      <w:r w:rsidRPr="001402E8">
        <w:rPr>
          <w:b/>
          <w:bCs/>
          <w:iCs/>
          <w:color w:val="170E02"/>
          <w:sz w:val="32"/>
          <w:szCs w:val="32"/>
        </w:rPr>
        <w:t>марафоне</w:t>
      </w:r>
    </w:p>
    <w:p w:rsidR="001402E8" w:rsidRPr="001402E8" w:rsidRDefault="001402E8" w:rsidP="001402E8">
      <w:pPr>
        <w:spacing w:line="390" w:lineRule="atLeast"/>
        <w:jc w:val="center"/>
        <w:textAlignment w:val="baseline"/>
        <w:outlineLvl w:val="1"/>
        <w:rPr>
          <w:b/>
          <w:bCs/>
          <w:iCs/>
          <w:color w:val="170E02"/>
          <w:sz w:val="32"/>
          <w:szCs w:val="32"/>
        </w:rPr>
      </w:pPr>
      <w:r w:rsidRPr="001402E8">
        <w:rPr>
          <w:b/>
          <w:bCs/>
          <w:iCs/>
          <w:color w:val="170E02"/>
          <w:sz w:val="32"/>
          <w:szCs w:val="32"/>
        </w:rPr>
        <w:t>«Твои возможности»</w:t>
      </w:r>
      <w:r w:rsidR="00F24D09">
        <w:rPr>
          <w:b/>
          <w:bCs/>
          <w:iCs/>
          <w:color w:val="170E02"/>
          <w:sz w:val="32"/>
          <w:szCs w:val="32"/>
        </w:rPr>
        <w:t xml:space="preserve"> среди обучающихся 3-6 классов</w:t>
      </w:r>
    </w:p>
    <w:p w:rsidR="001402E8" w:rsidRPr="001402E8" w:rsidRDefault="001402E8" w:rsidP="001402E8">
      <w:pPr>
        <w:spacing w:before="210" w:line="330" w:lineRule="atLeast"/>
        <w:ind w:firstLine="851"/>
        <w:jc w:val="both"/>
        <w:textAlignment w:val="baseline"/>
        <w:outlineLvl w:val="2"/>
        <w:rPr>
          <w:b/>
          <w:bCs/>
          <w:iCs/>
          <w:color w:val="170E02"/>
          <w:sz w:val="28"/>
          <w:szCs w:val="28"/>
        </w:rPr>
      </w:pPr>
      <w:r w:rsidRPr="001402E8">
        <w:rPr>
          <w:b/>
          <w:bCs/>
          <w:iCs/>
          <w:color w:val="170E02"/>
          <w:sz w:val="28"/>
          <w:szCs w:val="28"/>
        </w:rPr>
        <w:t>I. Общие положения.</w:t>
      </w:r>
    </w:p>
    <w:p w:rsidR="001402E8" w:rsidRPr="001402E8" w:rsidRDefault="001402E8" w:rsidP="001402E8">
      <w:pPr>
        <w:jc w:val="both"/>
        <w:rPr>
          <w:b/>
          <w:sz w:val="28"/>
          <w:szCs w:val="28"/>
        </w:rPr>
      </w:pPr>
      <w:r w:rsidRPr="001402E8">
        <w:rPr>
          <w:sz w:val="28"/>
          <w:szCs w:val="28"/>
        </w:rPr>
        <w:t xml:space="preserve">         1.Настоящее положение определяет цели и задачи интеллектуально-личностного марафона «Твои возможности» (далее «Марафон») для обучающихся по разным образовательным системам, порядок его организации, проведения, участия, оценивания результатов и награждения победителей.</w:t>
      </w:r>
      <w:r w:rsidRPr="001402E8">
        <w:rPr>
          <w:b/>
          <w:sz w:val="28"/>
          <w:szCs w:val="28"/>
        </w:rPr>
        <w:t xml:space="preserve"> </w:t>
      </w:r>
    </w:p>
    <w:p w:rsidR="001402E8" w:rsidRPr="001402E8" w:rsidRDefault="001402E8" w:rsidP="001402E8">
      <w:pPr>
        <w:jc w:val="both"/>
        <w:rPr>
          <w:sz w:val="28"/>
          <w:szCs w:val="28"/>
        </w:rPr>
      </w:pPr>
      <w:r w:rsidRPr="001402E8">
        <w:rPr>
          <w:sz w:val="28"/>
          <w:szCs w:val="28"/>
        </w:rPr>
        <w:t xml:space="preserve">Интеллектуально-личностный марафон «Твои возможности» проводится </w:t>
      </w:r>
      <w:r w:rsidRPr="001402E8">
        <w:rPr>
          <w:b/>
          <w:sz w:val="28"/>
          <w:szCs w:val="28"/>
        </w:rPr>
        <w:t>ежегодно</w:t>
      </w:r>
      <w:r w:rsidRPr="001402E8">
        <w:rPr>
          <w:sz w:val="28"/>
          <w:szCs w:val="28"/>
        </w:rPr>
        <w:t>.</w:t>
      </w:r>
    </w:p>
    <w:p w:rsidR="001402E8" w:rsidRPr="001402E8" w:rsidRDefault="001402E8" w:rsidP="001402E8">
      <w:pPr>
        <w:ind w:right="3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Cs/>
          <w:iCs/>
          <w:color w:val="170E02"/>
          <w:sz w:val="28"/>
          <w:szCs w:val="28"/>
        </w:rPr>
        <w:t xml:space="preserve">         2.Основные цели марафона:</w:t>
      </w:r>
    </w:p>
    <w:p w:rsidR="001402E8" w:rsidRPr="001402E8" w:rsidRDefault="001402E8" w:rsidP="001402E8">
      <w:pPr>
        <w:ind w:right="6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>-  выявление и поддержка тех обучающихся и учителей, кто может проявить себя как функционально 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1402E8" w:rsidRPr="001402E8" w:rsidRDefault="001402E8" w:rsidP="001402E8">
      <w:pPr>
        <w:tabs>
          <w:tab w:val="num" w:pos="1440"/>
        </w:tabs>
        <w:ind w:right="6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>- воспитание в обучающихся и учителях толерантности, умение сотрудничать в коллективном творческом деле.</w:t>
      </w:r>
    </w:p>
    <w:p w:rsidR="001402E8" w:rsidRPr="001402E8" w:rsidRDefault="001402E8" w:rsidP="001402E8">
      <w:pPr>
        <w:numPr>
          <w:ilvl w:val="0"/>
          <w:numId w:val="10"/>
        </w:numPr>
        <w:spacing w:after="200" w:line="276" w:lineRule="auto"/>
        <w:ind w:right="300"/>
        <w:contextualSpacing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 xml:space="preserve">Марафон является интеллектуально-личностным и назван «Твои возможности», так как основная задача его содержания и условия проведения должна позволить </w:t>
      </w:r>
      <w:proofErr w:type="spellStart"/>
      <w:r w:rsidRPr="001402E8">
        <w:rPr>
          <w:color w:val="170E02"/>
          <w:sz w:val="28"/>
          <w:szCs w:val="28"/>
        </w:rPr>
        <w:t>самореализоваться</w:t>
      </w:r>
      <w:proofErr w:type="spellEnd"/>
      <w:r w:rsidRPr="001402E8">
        <w:rPr>
          <w:color w:val="170E02"/>
          <w:sz w:val="28"/>
          <w:szCs w:val="28"/>
        </w:rPr>
        <w:t xml:space="preserve"> каждому ребенку, получить удовольствие от участия, ощутить и проявить свои возможности и убедиться в том, что учеба в школе может приносить радость, быть интересной, а главное – полезной.</w:t>
      </w:r>
    </w:p>
    <w:p w:rsidR="001402E8" w:rsidRPr="001402E8" w:rsidRDefault="001402E8" w:rsidP="001402E8">
      <w:pPr>
        <w:numPr>
          <w:ilvl w:val="0"/>
          <w:numId w:val="10"/>
        </w:numPr>
        <w:spacing w:before="210" w:after="200" w:line="330" w:lineRule="atLeast"/>
        <w:ind w:right="300"/>
        <w:contextualSpacing/>
        <w:jc w:val="both"/>
        <w:textAlignment w:val="baseline"/>
        <w:outlineLvl w:val="3"/>
        <w:rPr>
          <w:bCs/>
          <w:iCs/>
          <w:color w:val="170E02"/>
          <w:sz w:val="28"/>
          <w:szCs w:val="28"/>
        </w:rPr>
      </w:pPr>
      <w:r w:rsidRPr="001402E8">
        <w:rPr>
          <w:bCs/>
          <w:iCs/>
          <w:color w:val="170E02"/>
          <w:sz w:val="28"/>
          <w:szCs w:val="28"/>
        </w:rPr>
        <w:t>Марафон состоит из трех этапов:</w:t>
      </w:r>
    </w:p>
    <w:p w:rsidR="001402E8" w:rsidRPr="001402E8" w:rsidRDefault="001402E8" w:rsidP="001402E8">
      <w:pPr>
        <w:numPr>
          <w:ilvl w:val="1"/>
          <w:numId w:val="6"/>
        </w:numPr>
        <w:tabs>
          <w:tab w:val="num" w:pos="0"/>
        </w:tabs>
        <w:spacing w:after="200" w:line="276" w:lineRule="auto"/>
        <w:ind w:right="6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Школьный тур</w:t>
      </w:r>
      <w:r w:rsidRPr="001402E8">
        <w:rPr>
          <w:color w:val="170E02"/>
          <w:sz w:val="28"/>
          <w:szCs w:val="28"/>
        </w:rPr>
        <w:t>, в котором принимают участие все обучающиеся 3–6 классов образовательных учреждений, при условии подачи заявки региональному организатору;</w:t>
      </w:r>
    </w:p>
    <w:p w:rsidR="001402E8" w:rsidRPr="001402E8" w:rsidRDefault="001402E8" w:rsidP="001402E8">
      <w:pPr>
        <w:numPr>
          <w:ilvl w:val="1"/>
          <w:numId w:val="6"/>
        </w:numPr>
        <w:tabs>
          <w:tab w:val="num" w:pos="0"/>
        </w:tabs>
        <w:spacing w:after="200" w:line="276" w:lineRule="auto"/>
        <w:ind w:right="6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Городской тур</w:t>
      </w:r>
      <w:r w:rsidRPr="001402E8">
        <w:rPr>
          <w:color w:val="170E02"/>
          <w:sz w:val="28"/>
          <w:szCs w:val="28"/>
        </w:rPr>
        <w:t>, в котором участвуют команды из всех образовательных учреждений, принявших участие в школьном туре;</w:t>
      </w:r>
    </w:p>
    <w:p w:rsidR="001402E8" w:rsidRPr="001402E8" w:rsidRDefault="001402E8" w:rsidP="001402E8">
      <w:pPr>
        <w:numPr>
          <w:ilvl w:val="1"/>
          <w:numId w:val="6"/>
        </w:numPr>
        <w:tabs>
          <w:tab w:val="num" w:pos="0"/>
        </w:tabs>
        <w:spacing w:after="200" w:line="276" w:lineRule="auto"/>
        <w:ind w:right="6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Республиканский</w:t>
      </w:r>
      <w:r w:rsidRPr="001402E8">
        <w:rPr>
          <w:color w:val="170E02"/>
          <w:sz w:val="28"/>
          <w:szCs w:val="28"/>
        </w:rPr>
        <w:t xml:space="preserve"> (для крупных городов – городской) тур, в который выйдут команды-победители II тура.</w:t>
      </w:r>
    </w:p>
    <w:p w:rsidR="001402E8" w:rsidRPr="001402E8" w:rsidRDefault="001402E8" w:rsidP="001402E8">
      <w:pPr>
        <w:numPr>
          <w:ilvl w:val="0"/>
          <w:numId w:val="6"/>
        </w:numPr>
        <w:tabs>
          <w:tab w:val="num" w:pos="0"/>
        </w:tabs>
        <w:spacing w:before="210" w:after="200" w:line="330" w:lineRule="atLeast"/>
        <w:ind w:right="600" w:firstLine="426"/>
        <w:contextualSpacing/>
        <w:jc w:val="both"/>
        <w:textAlignment w:val="baseline"/>
        <w:outlineLvl w:val="3"/>
        <w:rPr>
          <w:b/>
          <w:bCs/>
          <w:iCs/>
          <w:color w:val="170E02"/>
          <w:sz w:val="28"/>
          <w:szCs w:val="28"/>
        </w:rPr>
      </w:pPr>
      <w:r w:rsidRPr="001402E8">
        <w:rPr>
          <w:b/>
          <w:bCs/>
          <w:iCs/>
          <w:color w:val="170E02"/>
          <w:sz w:val="28"/>
          <w:szCs w:val="28"/>
          <w:lang w:val="en-US"/>
        </w:rPr>
        <w:t>II</w:t>
      </w:r>
      <w:r w:rsidRPr="001402E8">
        <w:rPr>
          <w:b/>
          <w:bCs/>
          <w:iCs/>
          <w:color w:val="170E02"/>
          <w:sz w:val="28"/>
          <w:szCs w:val="28"/>
        </w:rPr>
        <w:t>.Участники интеллектуально-личностного марафона.</w:t>
      </w:r>
    </w:p>
    <w:p w:rsidR="00F24D09" w:rsidRDefault="001402E8" w:rsidP="001402E8">
      <w:pPr>
        <w:ind w:right="9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>Марафон проводится </w:t>
      </w:r>
      <w:r w:rsidRPr="001402E8">
        <w:rPr>
          <w:bCs/>
          <w:color w:val="170E02"/>
          <w:sz w:val="28"/>
          <w:szCs w:val="28"/>
        </w:rPr>
        <w:t xml:space="preserve">для обучающихся образовательных </w:t>
      </w:r>
      <w:r w:rsidR="00F24D09" w:rsidRPr="001402E8">
        <w:rPr>
          <w:bCs/>
          <w:color w:val="170E02"/>
          <w:sz w:val="28"/>
          <w:szCs w:val="28"/>
        </w:rPr>
        <w:t>учреждений 3</w:t>
      </w:r>
      <w:r w:rsidRPr="001402E8">
        <w:rPr>
          <w:bCs/>
          <w:color w:val="170E02"/>
          <w:sz w:val="28"/>
          <w:szCs w:val="28"/>
        </w:rPr>
        <w:t xml:space="preserve">–6 классов </w:t>
      </w:r>
      <w:r w:rsidRPr="001402E8">
        <w:rPr>
          <w:color w:val="170E02"/>
          <w:sz w:val="28"/>
          <w:szCs w:val="28"/>
        </w:rPr>
        <w:t>и подавших заявки на участие в мара</w:t>
      </w:r>
      <w:r w:rsidR="00F24D09">
        <w:rPr>
          <w:color w:val="170E02"/>
          <w:sz w:val="28"/>
          <w:szCs w:val="28"/>
        </w:rPr>
        <w:t>фоне региональному организатору.</w:t>
      </w:r>
    </w:p>
    <w:p w:rsidR="001402E8" w:rsidRPr="001402E8" w:rsidRDefault="001402E8" w:rsidP="001402E8">
      <w:pPr>
        <w:ind w:right="9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iCs/>
          <w:color w:val="170E02"/>
          <w:sz w:val="28"/>
          <w:szCs w:val="28"/>
        </w:rPr>
        <w:lastRenderedPageBreak/>
        <w:t xml:space="preserve"> </w:t>
      </w:r>
      <w:r w:rsidRPr="001402E8">
        <w:rPr>
          <w:b/>
          <w:bCs/>
          <w:iCs/>
          <w:color w:val="170E02"/>
          <w:sz w:val="28"/>
          <w:szCs w:val="28"/>
          <w:lang w:val="en-US"/>
        </w:rPr>
        <w:t>III</w:t>
      </w:r>
      <w:r w:rsidRPr="001402E8">
        <w:rPr>
          <w:b/>
          <w:bCs/>
          <w:iCs/>
          <w:color w:val="170E02"/>
          <w:sz w:val="28"/>
          <w:szCs w:val="28"/>
        </w:rPr>
        <w:t>. Порядок организации и проведения марафона.</w:t>
      </w:r>
    </w:p>
    <w:p w:rsidR="001402E8" w:rsidRPr="001402E8" w:rsidRDefault="001402E8" w:rsidP="001402E8">
      <w:pPr>
        <w:spacing w:before="210" w:line="330" w:lineRule="atLeast"/>
        <w:ind w:right="600"/>
        <w:jc w:val="both"/>
        <w:textAlignment w:val="baseline"/>
        <w:outlineLvl w:val="3"/>
        <w:rPr>
          <w:b/>
          <w:bCs/>
          <w:iCs/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 xml:space="preserve">      Задания всех трех туров марафона, </w:t>
      </w:r>
      <w:r w:rsidRPr="001402E8">
        <w:rPr>
          <w:b/>
          <w:bCs/>
          <w:color w:val="170E02"/>
          <w:sz w:val="28"/>
          <w:szCs w:val="28"/>
        </w:rPr>
        <w:t>система и критерии оценивания составляются и определяются авторским коллективом Образовательной системы «Школа 2100»</w:t>
      </w:r>
      <w:r w:rsidRPr="001402E8">
        <w:rPr>
          <w:color w:val="170E02"/>
          <w:sz w:val="28"/>
          <w:szCs w:val="28"/>
        </w:rPr>
        <w:t>.</w:t>
      </w:r>
    </w:p>
    <w:p w:rsidR="001402E8" w:rsidRPr="001402E8" w:rsidRDefault="001402E8" w:rsidP="001402E8">
      <w:pPr>
        <w:ind w:right="9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 xml:space="preserve">      Региональный организатор марафона принимает на себя ответственность за подготовку, организацию и проведение всех трех туров марафона в регионе (крупном городе) по материалам, разработанным авторским коллективом и УМЦ «Школа 2100».</w:t>
      </w:r>
    </w:p>
    <w:p w:rsidR="001402E8" w:rsidRPr="001402E8" w:rsidRDefault="001402E8" w:rsidP="001402E8">
      <w:pPr>
        <w:ind w:right="9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 xml:space="preserve">      Региональный организатор разрабатывает положение о проведении марафона в регионе (городе), формирует жюри II и III этапов марафона </w:t>
      </w:r>
      <w:proofErr w:type="gramStart"/>
      <w:r w:rsidRPr="001402E8">
        <w:rPr>
          <w:color w:val="170E02"/>
          <w:sz w:val="28"/>
          <w:szCs w:val="28"/>
        </w:rPr>
        <w:t>( по</w:t>
      </w:r>
      <w:proofErr w:type="gramEnd"/>
      <w:r w:rsidRPr="001402E8">
        <w:rPr>
          <w:color w:val="170E02"/>
          <w:sz w:val="28"/>
          <w:szCs w:val="28"/>
        </w:rPr>
        <w:t xml:space="preserve"> одному представителю от образовательной организации), проводит подготовительную работу, обеспечивает материалами школьного тура образовательные учреждения, инструктирует педагогов по проверке работ участников I тура,  принимает заявки на участие во II туре, проводит II тур, выбирает вместе с жюри участников III тура, организует и проводит III тур.</w:t>
      </w:r>
    </w:p>
    <w:p w:rsidR="001402E8" w:rsidRPr="001402E8" w:rsidRDefault="001402E8" w:rsidP="001402E8">
      <w:pPr>
        <w:ind w:right="9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 xml:space="preserve">      Сроки проведения марафона в регионе (городе) Региональный организатор устанавливает сам, исходя из условий и возможностей региона.</w:t>
      </w:r>
    </w:p>
    <w:p w:rsidR="001402E8" w:rsidRPr="001402E8" w:rsidRDefault="001402E8" w:rsidP="001402E8">
      <w:pPr>
        <w:ind w:right="900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Рекомендованные сроки проведения:</w:t>
      </w:r>
    </w:p>
    <w:p w:rsidR="001402E8" w:rsidRPr="001402E8" w:rsidRDefault="001402E8" w:rsidP="001402E8">
      <w:pPr>
        <w:numPr>
          <w:ilvl w:val="3"/>
          <w:numId w:val="7"/>
        </w:numPr>
        <w:tabs>
          <w:tab w:val="num" w:pos="0"/>
        </w:tabs>
        <w:spacing w:after="200" w:line="276" w:lineRule="auto"/>
        <w:ind w:left="0" w:right="12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I тур</w:t>
      </w:r>
      <w:r w:rsidRPr="001402E8">
        <w:rPr>
          <w:color w:val="170E02"/>
          <w:sz w:val="28"/>
          <w:szCs w:val="28"/>
        </w:rPr>
        <w:t> – ноябрь,</w:t>
      </w:r>
    </w:p>
    <w:p w:rsidR="001402E8" w:rsidRPr="001402E8" w:rsidRDefault="001402E8" w:rsidP="001402E8">
      <w:pPr>
        <w:numPr>
          <w:ilvl w:val="3"/>
          <w:numId w:val="7"/>
        </w:numPr>
        <w:tabs>
          <w:tab w:val="num" w:pos="0"/>
        </w:tabs>
        <w:spacing w:after="200" w:line="276" w:lineRule="auto"/>
        <w:ind w:left="0" w:right="12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II тур</w:t>
      </w:r>
      <w:r w:rsidRPr="001402E8">
        <w:rPr>
          <w:color w:val="170E02"/>
          <w:sz w:val="28"/>
          <w:szCs w:val="28"/>
        </w:rPr>
        <w:t> – январь-февраль</w:t>
      </w:r>
    </w:p>
    <w:p w:rsidR="001402E8" w:rsidRPr="001402E8" w:rsidRDefault="001402E8" w:rsidP="001402E8">
      <w:pPr>
        <w:numPr>
          <w:ilvl w:val="3"/>
          <w:numId w:val="7"/>
        </w:numPr>
        <w:tabs>
          <w:tab w:val="num" w:pos="0"/>
        </w:tabs>
        <w:spacing w:after="200" w:line="276" w:lineRule="auto"/>
        <w:ind w:left="0" w:right="12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III тур</w:t>
      </w:r>
      <w:r w:rsidRPr="001402E8">
        <w:rPr>
          <w:color w:val="170E02"/>
          <w:sz w:val="28"/>
          <w:szCs w:val="28"/>
        </w:rPr>
        <w:t> – март - апрель</w:t>
      </w:r>
    </w:p>
    <w:p w:rsidR="001402E8" w:rsidRPr="001402E8" w:rsidRDefault="001402E8" w:rsidP="001402E8">
      <w:pPr>
        <w:ind w:right="9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Школьный тур</w:t>
      </w:r>
      <w:r w:rsidRPr="001402E8">
        <w:rPr>
          <w:color w:val="170E02"/>
          <w:sz w:val="28"/>
          <w:szCs w:val="28"/>
        </w:rPr>
        <w:t> является индивидуальным. Его цель – дать возможность каждому участнику добиться определенного успеха в решении жизненных задач, т.е. задач, моделирующих реальные жизненные ситуации, в которых нужно применить знания и умения, полученные при изучении школьных предметов. Успехом уже является выполнение посильного количества заданий, а успешным участником – каждый, кто сделал хотя бы одно. Участники, выполнившие наибольшее количество заданий, составят школьную команду, которая будет участвовать в следующем туре марафона.</w:t>
      </w:r>
    </w:p>
    <w:p w:rsidR="001402E8" w:rsidRPr="001402E8" w:rsidRDefault="001402E8" w:rsidP="001402E8">
      <w:pPr>
        <w:ind w:right="6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Городской тур</w:t>
      </w:r>
      <w:r w:rsidRPr="001402E8">
        <w:rPr>
          <w:color w:val="170E02"/>
          <w:sz w:val="28"/>
          <w:szCs w:val="28"/>
        </w:rPr>
        <w:t> носит комбинированный характер: участники выполняют задания индивидуально и в команде. При этом усиливается акцент на личностные качества участников и их способность работать сообща. Этот тур состоит из двух этапов: индивидуального и командного. Члены команды должны суметь договориться, распределить роли, выполнить работу и представить ее. По результатам этого тура определяются команды, по совокупности индивидуального и группового зачетов, набравшие наибольшее количество баллов (целесообразно отбирать не более 6 команд).</w:t>
      </w:r>
    </w:p>
    <w:p w:rsidR="001402E8" w:rsidRPr="001402E8" w:rsidRDefault="001402E8" w:rsidP="001402E8">
      <w:pPr>
        <w:ind w:right="600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На республиканском (городском) туре</w:t>
      </w:r>
      <w:r w:rsidRPr="001402E8">
        <w:rPr>
          <w:color w:val="170E02"/>
          <w:sz w:val="28"/>
          <w:szCs w:val="28"/>
        </w:rPr>
        <w:t xml:space="preserve"> все задания являются групповыми. Каждая из команд, вышедших в финал, становится победителем в какой-либо номинации и награждается дипломом. Также в ходе III тура определяются победители в индивидуальных номинациях. Жюри с учетом </w:t>
      </w:r>
      <w:r w:rsidRPr="001402E8">
        <w:rPr>
          <w:color w:val="170E02"/>
          <w:sz w:val="28"/>
          <w:szCs w:val="28"/>
        </w:rPr>
        <w:lastRenderedPageBreak/>
        <w:t>мнения самой команды может выделить в каждой команде по 3 участника – победителей в номинациях (см. Приложение).</w:t>
      </w:r>
    </w:p>
    <w:p w:rsidR="001402E8" w:rsidRPr="001402E8" w:rsidRDefault="001402E8" w:rsidP="001402E8">
      <w:pPr>
        <w:numPr>
          <w:ilvl w:val="0"/>
          <w:numId w:val="8"/>
        </w:numPr>
        <w:spacing w:before="210" w:after="200" w:line="330" w:lineRule="atLeast"/>
        <w:ind w:right="300"/>
        <w:jc w:val="both"/>
        <w:textAlignment w:val="baseline"/>
        <w:outlineLvl w:val="3"/>
        <w:rPr>
          <w:b/>
          <w:bCs/>
          <w:i/>
          <w:iCs/>
          <w:color w:val="170E02"/>
          <w:sz w:val="28"/>
          <w:szCs w:val="28"/>
        </w:rPr>
      </w:pPr>
      <w:r w:rsidRPr="001402E8">
        <w:rPr>
          <w:b/>
          <w:bCs/>
          <w:i/>
          <w:iCs/>
          <w:color w:val="170E02"/>
          <w:sz w:val="28"/>
          <w:szCs w:val="28"/>
        </w:rPr>
        <w:t>Подведение итогов марафона и награждение победителей.</w:t>
      </w:r>
    </w:p>
    <w:p w:rsidR="001402E8" w:rsidRPr="001402E8" w:rsidRDefault="001402E8" w:rsidP="001402E8">
      <w:pPr>
        <w:ind w:right="-1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В I (школьном) туре</w:t>
      </w:r>
      <w:r w:rsidRPr="001402E8">
        <w:rPr>
          <w:color w:val="170E02"/>
          <w:sz w:val="28"/>
          <w:szCs w:val="28"/>
        </w:rPr>
        <w:t> по результатам индивидуальной работы, т.е. набранному количеству баллов, школьное жюри выбирает команду, состоящую из 6 человек, учащихся 3–6 классов (по параллелям). Количество представителей от параллели определяет школьное жюри, но желательно, чтобы это были представители ВСЕХ участвующих в марафоне параллелей. Участники школьного тура, набравшие наибольшее количество баллов, награждаются самим общеобразовательным учреждением.</w:t>
      </w:r>
    </w:p>
    <w:p w:rsidR="001402E8" w:rsidRPr="001402E8" w:rsidRDefault="001402E8" w:rsidP="001402E8">
      <w:pPr>
        <w:ind w:right="-1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b/>
          <w:bCs/>
          <w:color w:val="170E02"/>
          <w:sz w:val="28"/>
          <w:szCs w:val="28"/>
        </w:rPr>
        <w:t>Победители II тура </w:t>
      </w:r>
      <w:r w:rsidRPr="001402E8">
        <w:rPr>
          <w:color w:val="170E02"/>
          <w:sz w:val="28"/>
          <w:szCs w:val="28"/>
        </w:rPr>
        <w:t>(команды и отдельные участники) награждаются Региональным организатором марафона.</w:t>
      </w:r>
    </w:p>
    <w:p w:rsidR="001402E8" w:rsidRPr="001402E8" w:rsidRDefault="001402E8" w:rsidP="001402E8">
      <w:pPr>
        <w:ind w:right="-1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>Каждая из команд, </w:t>
      </w:r>
      <w:r w:rsidRPr="001402E8">
        <w:rPr>
          <w:b/>
          <w:bCs/>
          <w:color w:val="170E02"/>
          <w:sz w:val="28"/>
          <w:szCs w:val="28"/>
        </w:rPr>
        <w:t>вышедших в финальный тур</w:t>
      </w:r>
      <w:r w:rsidRPr="001402E8">
        <w:rPr>
          <w:color w:val="170E02"/>
          <w:sz w:val="28"/>
          <w:szCs w:val="28"/>
        </w:rPr>
        <w:t>, становится победителем в одной из номинаций и награждается дипломами и призами. Количество разыгрываемых номинаций обязательно соответствует количеству команд, вышедших в III тур. Основные номинации предлагаются авторским коллективом, но с учетом особенностей регионального тура могут быть частично изменены или дополнены. Во время проведения III тура среди членов команд выявляются индивидуальные победители по номинациям, определяемым организаторами. Номинанты также награждаются дипломами и призами</w:t>
      </w:r>
    </w:p>
    <w:p w:rsidR="001402E8" w:rsidRPr="001402E8" w:rsidRDefault="001402E8" w:rsidP="001402E8">
      <w:pPr>
        <w:ind w:right="-1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>Награждение образовательных учреждений, учителей, принимавших активное участие в подготовке и проведении регионального марафона, и учителей, подготовивших учащихся – победителей марафона, осуществляет Региональный организатор.</w:t>
      </w:r>
    </w:p>
    <w:p w:rsidR="001402E8" w:rsidRPr="001402E8" w:rsidRDefault="001402E8" w:rsidP="001402E8">
      <w:pPr>
        <w:numPr>
          <w:ilvl w:val="0"/>
          <w:numId w:val="8"/>
        </w:numPr>
        <w:spacing w:before="210" w:after="200" w:line="330" w:lineRule="atLeast"/>
        <w:ind w:right="-1"/>
        <w:jc w:val="both"/>
        <w:textAlignment w:val="baseline"/>
        <w:outlineLvl w:val="3"/>
        <w:rPr>
          <w:b/>
          <w:bCs/>
          <w:i/>
          <w:iCs/>
          <w:color w:val="170E02"/>
          <w:sz w:val="28"/>
          <w:szCs w:val="28"/>
        </w:rPr>
      </w:pPr>
      <w:r w:rsidRPr="001402E8">
        <w:rPr>
          <w:b/>
          <w:bCs/>
          <w:i/>
          <w:iCs/>
          <w:color w:val="170E02"/>
          <w:sz w:val="28"/>
          <w:szCs w:val="28"/>
        </w:rPr>
        <w:t>Финансовое обеспечение марафона.</w:t>
      </w:r>
    </w:p>
    <w:p w:rsidR="001402E8" w:rsidRPr="001402E8" w:rsidRDefault="001402E8" w:rsidP="001402E8">
      <w:pPr>
        <w:ind w:right="-1" w:firstLine="851"/>
        <w:jc w:val="both"/>
        <w:textAlignment w:val="baseline"/>
        <w:rPr>
          <w:color w:val="170E02"/>
          <w:sz w:val="28"/>
          <w:szCs w:val="28"/>
        </w:rPr>
      </w:pPr>
      <w:r w:rsidRPr="001402E8">
        <w:rPr>
          <w:color w:val="170E02"/>
          <w:sz w:val="28"/>
          <w:szCs w:val="28"/>
        </w:rPr>
        <w:t>Финансовое обеспечение марафона (тиражирование материалов, канцелярские товары и прочее оборудование) осуществляется </w:t>
      </w:r>
      <w:r w:rsidRPr="001402E8">
        <w:rPr>
          <w:b/>
          <w:bCs/>
          <w:color w:val="170E02"/>
          <w:sz w:val="28"/>
          <w:szCs w:val="28"/>
        </w:rPr>
        <w:t>за счет средств образовательных учреждений и Регионального организатора.</w:t>
      </w:r>
    </w:p>
    <w:p w:rsidR="001402E8" w:rsidRPr="001402E8" w:rsidRDefault="001402E8" w:rsidP="001402E8">
      <w:pPr>
        <w:spacing w:after="200" w:line="276" w:lineRule="auto"/>
        <w:jc w:val="both"/>
        <w:rPr>
          <w:sz w:val="28"/>
          <w:szCs w:val="28"/>
        </w:rPr>
      </w:pPr>
    </w:p>
    <w:p w:rsidR="005240AB" w:rsidRPr="00AE518B" w:rsidRDefault="005240AB" w:rsidP="005240AB">
      <w:pPr>
        <w:autoSpaceDE w:val="0"/>
        <w:autoSpaceDN w:val="0"/>
        <w:spacing w:line="288" w:lineRule="auto"/>
        <w:ind w:firstLine="708"/>
        <w:jc w:val="both"/>
        <w:rPr>
          <w:b/>
          <w:bCs/>
          <w:sz w:val="24"/>
          <w:szCs w:val="24"/>
        </w:rPr>
      </w:pPr>
    </w:p>
    <w:p w:rsidR="005240AB" w:rsidRPr="00520A5C" w:rsidRDefault="005240AB" w:rsidP="005240AB">
      <w:pPr>
        <w:rPr>
          <w:sz w:val="24"/>
          <w:szCs w:val="24"/>
        </w:rPr>
      </w:pPr>
      <w:r>
        <w:rPr>
          <w:sz w:val="24"/>
          <w:szCs w:val="24"/>
        </w:rPr>
        <w:t xml:space="preserve">  Директор МБОУ «Центр </w:t>
      </w:r>
      <w:proofErr w:type="gramStart"/>
      <w:r>
        <w:rPr>
          <w:sz w:val="24"/>
          <w:szCs w:val="24"/>
        </w:rPr>
        <w:t xml:space="preserve">ПМСС»   </w:t>
      </w:r>
      <w:proofErr w:type="gramEnd"/>
      <w:r>
        <w:rPr>
          <w:sz w:val="24"/>
          <w:szCs w:val="24"/>
        </w:rPr>
        <w:t xml:space="preserve">                                                                            Н.Ф. </w:t>
      </w:r>
      <w:proofErr w:type="spellStart"/>
      <w:r>
        <w:rPr>
          <w:sz w:val="24"/>
          <w:szCs w:val="24"/>
        </w:rPr>
        <w:t>Шугаева</w:t>
      </w:r>
      <w:proofErr w:type="spellEnd"/>
    </w:p>
    <w:sectPr w:rsidR="005240AB" w:rsidRPr="00520A5C" w:rsidSect="007E2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6E0"/>
    <w:multiLevelType w:val="hybridMultilevel"/>
    <w:tmpl w:val="90161964"/>
    <w:lvl w:ilvl="0" w:tplc="7F567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16B"/>
    <w:multiLevelType w:val="hybridMultilevel"/>
    <w:tmpl w:val="4F364E40"/>
    <w:lvl w:ilvl="0" w:tplc="87487426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A9E5004"/>
    <w:multiLevelType w:val="multilevel"/>
    <w:tmpl w:val="FD6A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0112E"/>
    <w:multiLevelType w:val="multilevel"/>
    <w:tmpl w:val="D1AE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F7083"/>
    <w:multiLevelType w:val="multilevel"/>
    <w:tmpl w:val="6920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350C7"/>
    <w:multiLevelType w:val="multilevel"/>
    <w:tmpl w:val="B062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</w:num>
  <w:num w:numId="5">
    <w:abstractNumId w:val="2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B"/>
    <w:rsid w:val="00080B8B"/>
    <w:rsid w:val="0012219C"/>
    <w:rsid w:val="001402E8"/>
    <w:rsid w:val="00375FB4"/>
    <w:rsid w:val="003C0C10"/>
    <w:rsid w:val="00474F22"/>
    <w:rsid w:val="00476CFE"/>
    <w:rsid w:val="004A463C"/>
    <w:rsid w:val="00520A5C"/>
    <w:rsid w:val="005240AB"/>
    <w:rsid w:val="00596A22"/>
    <w:rsid w:val="00653EF4"/>
    <w:rsid w:val="00714429"/>
    <w:rsid w:val="00722358"/>
    <w:rsid w:val="007E26AB"/>
    <w:rsid w:val="00960B05"/>
    <w:rsid w:val="00AE518B"/>
    <w:rsid w:val="00BC488B"/>
    <w:rsid w:val="00BC7095"/>
    <w:rsid w:val="00BE79F2"/>
    <w:rsid w:val="00C1547B"/>
    <w:rsid w:val="00C77EE5"/>
    <w:rsid w:val="00CA2ED1"/>
    <w:rsid w:val="00D04C31"/>
    <w:rsid w:val="00D230FD"/>
    <w:rsid w:val="00E902D7"/>
    <w:rsid w:val="00F161DA"/>
    <w:rsid w:val="00F1708A"/>
    <w:rsid w:val="00F24D09"/>
    <w:rsid w:val="00F52595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86E4-5E1D-404C-BCCA-C4732AC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6A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E2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E26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429"/>
    <w:pPr>
      <w:ind w:left="720"/>
      <w:contextualSpacing/>
    </w:pPr>
  </w:style>
  <w:style w:type="character" w:customStyle="1" w:styleId="2">
    <w:name w:val="Основной текст (2)_"/>
    <w:link w:val="20"/>
    <w:rsid w:val="00BC70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95"/>
    <w:pPr>
      <w:widowControl w:val="0"/>
      <w:shd w:val="clear" w:color="auto" w:fill="FFFFFF"/>
      <w:spacing w:before="300" w:line="235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0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ck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13</cp:revision>
  <cp:lastPrinted>2019-02-13T07:34:00Z</cp:lastPrinted>
  <dcterms:created xsi:type="dcterms:W3CDTF">2018-11-13T04:50:00Z</dcterms:created>
  <dcterms:modified xsi:type="dcterms:W3CDTF">2019-02-14T08:15:00Z</dcterms:modified>
</cp:coreProperties>
</file>